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8C43" w14:textId="77777777" w:rsidR="006E12E6" w:rsidRDefault="006E12E6">
      <w:pPr>
        <w:jc w:val="both"/>
      </w:pPr>
    </w:p>
    <w:p w14:paraId="7A7FB8FC" w14:textId="77777777" w:rsidR="006E12E6" w:rsidRDefault="006E12E6">
      <w:pPr>
        <w:jc w:val="both"/>
      </w:pPr>
    </w:p>
    <w:p w14:paraId="10E882CD" w14:textId="77777777" w:rsidR="006E12E6" w:rsidRDefault="00000000">
      <w:pPr>
        <w:jc w:val="both"/>
      </w:pPr>
      <w:r>
        <w:t>CRITERI ATTRIBUZIONE CREDITO SCOLASTICO</w:t>
      </w:r>
    </w:p>
    <w:p w14:paraId="42EEB1A3" w14:textId="77777777" w:rsidR="006E12E6" w:rsidRDefault="00000000">
      <w:pPr>
        <w:jc w:val="both"/>
      </w:pPr>
      <w:r>
        <w:t>Delibera del Collegio Docenti del 14 maggio 2021</w:t>
      </w:r>
    </w:p>
    <w:p w14:paraId="5A2198C6" w14:textId="77777777" w:rsidR="006E12E6" w:rsidRDefault="006E12E6">
      <w:pPr>
        <w:jc w:val="both"/>
        <w:rPr>
          <w:rFonts w:ascii="Verdana" w:eastAsia="Verdana" w:hAnsi="Verdana" w:cs="Verdana"/>
          <w:b/>
          <w:bCs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015"/>
        <w:gridCol w:w="2155"/>
        <w:gridCol w:w="3812"/>
      </w:tblGrid>
      <w:tr w:rsidR="006E12E6" w14:paraId="32A4D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EC69C" w14:textId="77777777" w:rsidR="006E12E6" w:rsidRDefault="006E12E6"/>
        </w:tc>
        <w:tc>
          <w:tcPr>
            <w:tcW w:w="3015" w:type="dxa"/>
            <w:tcBorders>
              <w:top w:val="single" w:sz="8" w:space="0" w:color="393F46"/>
              <w:left w:val="single" w:sz="8" w:space="0" w:color="000000"/>
              <w:bottom w:val="single" w:sz="8" w:space="0" w:color="3B434B"/>
              <w:right w:val="single" w:sz="8" w:space="0" w:color="000000"/>
            </w:tcBorders>
            <w:shd w:val="clear" w:color="auto" w:fill="B8C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630FA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340" w:lineRule="atLeast"/>
            </w:pPr>
            <w:r>
              <w:rPr>
                <w:rFonts w:ascii="Times Roman" w:hAnsi="Times Roman"/>
                <w:sz w:val="29"/>
                <w:szCs w:val="29"/>
              </w:rPr>
              <w:t>Area di pertinenza</w:t>
            </w:r>
          </w:p>
        </w:tc>
        <w:tc>
          <w:tcPr>
            <w:tcW w:w="5967" w:type="dxa"/>
            <w:gridSpan w:val="2"/>
            <w:tcBorders>
              <w:top w:val="single" w:sz="8" w:space="0" w:color="45443B"/>
              <w:left w:val="single" w:sz="8" w:space="0" w:color="000000"/>
              <w:bottom w:val="single" w:sz="8" w:space="0" w:color="4A473F"/>
              <w:right w:val="single" w:sz="2" w:space="0" w:color="000000"/>
            </w:tcBorders>
            <w:shd w:val="clear" w:color="auto" w:fill="DDD8C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1CCA6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40" w:line="340" w:lineRule="atLeast"/>
            </w:pPr>
            <w:r>
              <w:rPr>
                <w:rFonts w:ascii="Times Roman" w:hAnsi="Times Roman"/>
                <w:sz w:val="29"/>
                <w:szCs w:val="29"/>
              </w:rPr>
              <w:t>Requisito</w:t>
            </w:r>
          </w:p>
        </w:tc>
      </w:tr>
      <w:tr w:rsidR="006E12E6" w14:paraId="1BCF3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AC511" w14:textId="77777777" w:rsidR="006E12E6" w:rsidRDefault="00000000">
            <w:pPr>
              <w:spacing w:after="240" w:line="280" w:lineRule="atLeast"/>
              <w:jc w:val="right"/>
            </w:pPr>
            <w:r>
              <w:rPr>
                <w:rFonts w:ascii="Times Roman" w:eastAsia="Arial Unicode MS" w:hAnsi="Times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015" w:type="dxa"/>
            <w:tcBorders>
              <w:top w:val="single" w:sz="8" w:space="0" w:color="3B434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72759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sz w:val="24"/>
                <w:szCs w:val="24"/>
              </w:rPr>
              <w:t>Frequenza scolastica assidua</w:t>
            </w:r>
          </w:p>
        </w:tc>
        <w:tc>
          <w:tcPr>
            <w:tcW w:w="5967" w:type="dxa"/>
            <w:gridSpan w:val="2"/>
            <w:tcBorders>
              <w:top w:val="single" w:sz="8" w:space="0" w:color="4A473F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D32B5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Numero totale di assenze, comprese le entrate posticipate e le uscite anticipate, non superiori al 10% del monte ore complessivo previsto dal piano di studi individualizzato</w:t>
            </w:r>
          </w:p>
        </w:tc>
      </w:tr>
      <w:tr w:rsidR="006E12E6" w14:paraId="76508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D4176" w14:textId="77777777" w:rsidR="006E12E6" w:rsidRDefault="00000000">
            <w:pPr>
              <w:spacing w:after="240" w:line="280" w:lineRule="atLeast"/>
              <w:jc w:val="right"/>
            </w:pPr>
            <w:r>
              <w:rPr>
                <w:rFonts w:ascii="Times Roman" w:eastAsia="Arial Unicode MS" w:hAnsi="Times Roman" w:cs="Arial Unicode MS"/>
                <w:color w:val="000009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535F7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color w:val="000009"/>
                <w:sz w:val="24"/>
                <w:szCs w:val="24"/>
              </w:rPr>
              <w:t>Interesse ed impegno continuativi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4265D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Conferma o incremento della media, rispetto al primo quadrimestre, fatto registrare allo scrutinio di fine anno</w:t>
            </w:r>
          </w:p>
        </w:tc>
      </w:tr>
      <w:tr w:rsidR="006E12E6" w14:paraId="1D750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B5C24" w14:textId="77777777" w:rsidR="006E12E6" w:rsidRDefault="00000000">
            <w:pPr>
              <w:spacing w:after="240" w:line="280" w:lineRule="atLeast"/>
              <w:jc w:val="right"/>
            </w:pPr>
            <w:r>
              <w:rPr>
                <w:rFonts w:ascii="Times Roman" w:eastAsia="Arial Unicode MS" w:hAnsi="Times Roman" w:cs="Arial Unicode MS"/>
                <w:color w:val="000009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A799D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color w:val="000009"/>
                <w:sz w:val="24"/>
                <w:szCs w:val="24"/>
              </w:rPr>
              <w:t>Partecipazione ad attività scolastiche aggiuntive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86023" w14:textId="77777777" w:rsidR="006E12E6" w:rsidRDefault="00000000">
            <w:pPr>
              <w:pStyle w:val="Stiletabella2"/>
              <w:numPr>
                <w:ilvl w:val="0"/>
                <w:numId w:val="1"/>
              </w:numPr>
              <w:spacing w:after="240" w:line="3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Partecipazione ad attività di ampliamento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offerta formativa realizzate in orario extrascolastico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sezione specifica 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Attività cumulabili durante l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anno scolastico di riferimento e nel triennio per non meno di 10 ore di impegno complessivo. </w:t>
            </w:r>
          </w:p>
          <w:p w14:paraId="11BD1255" w14:textId="77777777" w:rsidR="006E12E6" w:rsidRDefault="00000000">
            <w:pPr>
              <w:pStyle w:val="Stiletabella2"/>
              <w:numPr>
                <w:ilvl w:val="0"/>
                <w:numId w:val="1"/>
              </w:numPr>
              <w:spacing w:after="240" w:line="3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 Frequenza delle attività di potenziamento dei vari indirizzi di studio</w:t>
            </w:r>
          </w:p>
        </w:tc>
      </w:tr>
      <w:tr w:rsidR="006E12E6" w14:paraId="67492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7B4A0" w14:textId="77777777" w:rsidR="006E12E6" w:rsidRDefault="00000000">
            <w:pPr>
              <w:spacing w:after="240" w:line="280" w:lineRule="atLeast"/>
              <w:jc w:val="right"/>
            </w:pPr>
            <w:r>
              <w:rPr>
                <w:rFonts w:ascii="Times Roman" w:eastAsia="Arial Unicode MS" w:hAnsi="Times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93604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163F02F5" wp14:editId="0A612A7A">
                  <wp:extent cx="12700" cy="12700"/>
                  <wp:effectExtent l="0" t="0" r="0" b="0"/>
                  <wp:docPr id="1073741827" name="officeArt object" descr="page3image78882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3image7888240.png" descr="page3image78882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7CA13C4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color w:val="000009"/>
                <w:sz w:val="24"/>
                <w:szCs w:val="24"/>
              </w:rPr>
              <w:t xml:space="preserve">Partecipazione </w:t>
            </w:r>
            <w:proofErr w:type="spellStart"/>
            <w:r>
              <w:rPr>
                <w:rFonts w:ascii="Times Roman" w:hAnsi="Times Roman"/>
                <w:color w:val="000009"/>
                <w:sz w:val="24"/>
                <w:szCs w:val="24"/>
              </w:rPr>
              <w:t>all</w:t>
            </w:r>
            <w:proofErr w:type="spellEnd"/>
            <w:r>
              <w:rPr>
                <w:rFonts w:ascii="Times Roman" w:hAnsi="Times Roman"/>
                <w:color w:val="000009"/>
                <w:sz w:val="24"/>
                <w:szCs w:val="24"/>
                <w:rtl/>
              </w:rPr>
              <w:t>’</w:t>
            </w:r>
            <w:r>
              <w:rPr>
                <w:rFonts w:ascii="Times Roman" w:hAnsi="Times Roman"/>
                <w:color w:val="000009"/>
                <w:sz w:val="24"/>
                <w:szCs w:val="24"/>
              </w:rPr>
              <w:t>IRC o alle attività alternative opzione A o B</w:t>
            </w:r>
          </w:p>
        </w:tc>
        <w:tc>
          <w:tcPr>
            <w:tcW w:w="5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517A6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Interesse con il quale l’alunno ha seguito l’insegnamento della religione cattolica oppure l’attività alternativa e il profitto che ne ha tratto.</w:t>
            </w:r>
          </w:p>
        </w:tc>
      </w:tr>
      <w:tr w:rsidR="006E12E6" w14:paraId="7C150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980C1" w14:textId="77777777" w:rsidR="006E12E6" w:rsidRDefault="00000000">
            <w:pPr>
              <w:pStyle w:val="Stiletabella2"/>
              <w:spacing w:after="240"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color w:val="000009"/>
                <w:sz w:val="24"/>
                <w:szCs w:val="24"/>
              </w:rPr>
              <w:t xml:space="preserve">5 </w:t>
            </w:r>
          </w:p>
          <w:p w14:paraId="2ADD5D1B" w14:textId="77777777" w:rsidR="006E12E6" w:rsidRDefault="00000000">
            <w:pPr>
              <w:pStyle w:val="Stiletabella2"/>
              <w:spacing w:line="280" w:lineRule="atLeast"/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4CA74A02" wp14:editId="48CF17B3">
                  <wp:extent cx="12700" cy="12700"/>
                  <wp:effectExtent l="0" t="0" r="0" b="0"/>
                  <wp:docPr id="1073741828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4BCD1A39" wp14:editId="1673E1A3">
                  <wp:extent cx="12700" cy="12700"/>
                  <wp:effectExtent l="0" t="0" r="0" b="0"/>
                  <wp:docPr id="1073741829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9AB5B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sz w:val="24"/>
                <w:szCs w:val="24"/>
              </w:rPr>
              <w:t>Partecipazione ad attività certificate da enti esterni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F6DAA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Asse </w:t>
            </w:r>
          </w:p>
          <w:p w14:paraId="1E5F0806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76A3F763" wp14:editId="0B56949E">
                  <wp:extent cx="1327877" cy="11752"/>
                  <wp:effectExtent l="0" t="0" r="0" b="0"/>
                  <wp:docPr id="1073741830" name="officeArt object" descr="page3image71061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3image7106112.png" descr="page3image7106112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77" cy="117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13902A6C" wp14:editId="1CB82D7B">
                  <wp:extent cx="12700" cy="12700"/>
                  <wp:effectExtent l="0" t="0" r="0" b="0"/>
                  <wp:docPr id="1073741831" name="officeArt object" descr="page3image78882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3image7888240.png" descr="page3image78882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38BEC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60B57CA8" wp14:editId="2D7C22FB">
                  <wp:extent cx="12700" cy="12700"/>
                  <wp:effectExtent l="0" t="0" r="0" b="0"/>
                  <wp:docPr id="1073741832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EDBA9FC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Attività certificata</w:t>
            </w:r>
          </w:p>
        </w:tc>
      </w:tr>
      <w:tr w:rsidR="006E12E6" w14:paraId="53AF1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8EFCF" w14:textId="77777777" w:rsidR="006E12E6" w:rsidRDefault="006E12E6"/>
        </w:tc>
        <w:tc>
          <w:tcPr>
            <w:tcW w:w="301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C34C239" w14:textId="77777777" w:rsidR="006E12E6" w:rsidRDefault="006E12E6"/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BDF5E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Artistico- culturale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5111C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Partecipazione ad esposizioni individuali o collettive promosse e organizzate da gallerie d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arte, Enti e/o associazioni riconosciute; </w:t>
            </w:r>
          </w:p>
          <w:p w14:paraId="4CEE31AB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Pubblicazione di testi, articoli, disegni, tavole o fotografie editi da Case editrici regolarmente registrate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Associazione Italiana Editori; </w:t>
            </w:r>
          </w:p>
          <w:p w14:paraId="68F4466F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Frequenza al Conservatorio ovvero ad Accademie musicali </w:t>
            </w:r>
          </w:p>
          <w:p w14:paraId="7E3EFDF1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Frequenza continuativa di scuole di teatro o simili (minimo 10 ore) </w:t>
            </w:r>
          </w:p>
          <w:p w14:paraId="51A0FCC9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Partecipazione a concorsi vari indette da qualsiasi Ente a livello internazionale, nazionale o locale in cui sia raggiunta una premiata partecipazione </w:t>
            </w:r>
          </w:p>
          <w:p w14:paraId="280E9D23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Ottenimento di borse di studio indette da qualsiasi Ente a livello internazionale, nazionale o locale</w:t>
            </w:r>
          </w:p>
        </w:tc>
      </w:tr>
      <w:tr w:rsidR="006E12E6" w14:paraId="0CA11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34E2E" w14:textId="77777777" w:rsidR="006E12E6" w:rsidRDefault="006E12E6"/>
        </w:tc>
        <w:tc>
          <w:tcPr>
            <w:tcW w:w="301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42B3597" w14:textId="77777777" w:rsidR="006E12E6" w:rsidRDefault="006E12E6"/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3DDDD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0E56CAE2" wp14:editId="32B1EF75">
                  <wp:extent cx="1327877" cy="11752"/>
                  <wp:effectExtent l="0" t="0" r="0" b="0"/>
                  <wp:docPr id="1073741833" name="officeArt object" descr="page3image71061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ge3image7106112.png" descr="page3image7106112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77" cy="117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6F3C2D8C" wp14:editId="72AC5016">
                  <wp:extent cx="12700" cy="12700"/>
                  <wp:effectExtent l="0" t="0" r="0" b="0"/>
                  <wp:docPr id="1073741834" name="officeArt object" descr="page3image78882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ge3image7888240.png" descr="page3image78882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7533270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Linguistico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2D3A4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Certificazioni nazionali e internazionali di enti legalmente riconosciuti dal MIUR (Trinity, Cambridge, Goethe Institut, Alliance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Française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Cervantes) attestanti il livello di conoscenze e di competenze in una delle lingue comunitarie o non </w:t>
            </w:r>
          </w:p>
          <w:p w14:paraId="363E3C6E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comunitarie</w:t>
            </w:r>
          </w:p>
        </w:tc>
      </w:tr>
      <w:tr w:rsidR="006E12E6" w14:paraId="4DC00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E555F" w14:textId="77777777" w:rsidR="006E12E6" w:rsidRDefault="006E12E6"/>
        </w:tc>
        <w:tc>
          <w:tcPr>
            <w:tcW w:w="301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CFDEFDD" w14:textId="77777777" w:rsidR="006E12E6" w:rsidRDefault="006E12E6"/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7964E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Informatico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DD779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Patente informatica riconosciuta (ECDL, EIPASS, IC3 PLUS, MOS)</w:t>
            </w:r>
          </w:p>
        </w:tc>
      </w:tr>
      <w:tr w:rsidR="006E12E6" w14:paraId="2A723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C5446" w14:textId="77777777" w:rsidR="006E12E6" w:rsidRDefault="006E12E6"/>
        </w:tc>
        <w:tc>
          <w:tcPr>
            <w:tcW w:w="301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59E8AF" w14:textId="77777777" w:rsidR="006E12E6" w:rsidRDefault="006E12E6"/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04096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Didattico-culturale</w:t>
            </w:r>
          </w:p>
          <w:p w14:paraId="0EFAB17B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  <w:p w14:paraId="4277803E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  <w:p w14:paraId="7D7FAC14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  <w:p w14:paraId="25F96823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CDDB4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Partecipazione certificata a corsi di formazione, dibattiti, convegni, conferenze promossi da enti e/o associazioni titolate a svolgere quel tipo di attività (minimo 10 ore cumulabili nel triennio)</w:t>
            </w:r>
          </w:p>
        </w:tc>
      </w:tr>
      <w:tr w:rsidR="006E12E6" w14:paraId="0A527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7FA84" w14:textId="77777777" w:rsidR="006E12E6" w:rsidRDefault="006E12E6"/>
        </w:tc>
        <w:tc>
          <w:tcPr>
            <w:tcW w:w="301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1E2A6AB" w14:textId="77777777" w:rsidR="006E12E6" w:rsidRDefault="006E12E6"/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0CCC2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Sportiva</w:t>
            </w:r>
          </w:p>
          <w:p w14:paraId="185BF1C4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  <w:p w14:paraId="1A56A407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  <w:p w14:paraId="08DF6063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16025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Partecipazione a gare a livello agonistico organizzate da Società aderenti alle diverse federazioni riconosciute dal CONI Partecipazione ai Campionati sportivi studenteschi e alle sedute di allenamento.</w:t>
            </w:r>
          </w:p>
        </w:tc>
      </w:tr>
    </w:tbl>
    <w:p w14:paraId="187C794F" w14:textId="77777777" w:rsidR="006E12E6" w:rsidRDefault="006E12E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15"/>
        <w:gridCol w:w="2156"/>
        <w:gridCol w:w="3812"/>
      </w:tblGrid>
      <w:tr w:rsidR="006E12E6" w14:paraId="2D13E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67967" w14:textId="77777777" w:rsidR="006E12E6" w:rsidRDefault="00000000">
            <w:pPr>
              <w:pStyle w:val="Stiletabella2"/>
              <w:spacing w:after="240"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6 </w:t>
            </w:r>
          </w:p>
          <w:p w14:paraId="7CAC5CF9" w14:textId="77777777" w:rsidR="006E12E6" w:rsidRDefault="00000000">
            <w:pPr>
              <w:pStyle w:val="Stiletabella2"/>
              <w:spacing w:line="280" w:lineRule="atLeast"/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5789627D" wp14:editId="4C94310C">
                  <wp:extent cx="12700" cy="12700"/>
                  <wp:effectExtent l="0" t="0" r="0" b="0"/>
                  <wp:docPr id="1073741835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6C2A78D1" wp14:editId="3469D380">
                  <wp:extent cx="12700" cy="12700"/>
                  <wp:effectExtent l="0" t="0" r="0" b="0"/>
                  <wp:docPr id="1073741836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5AE3ACCA" wp14:editId="6B68B2AC">
                  <wp:extent cx="12700" cy="12700"/>
                  <wp:effectExtent l="0" t="0" r="0" b="0"/>
                  <wp:docPr id="1073741837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2A9B62E7" wp14:editId="262DF97B">
                  <wp:extent cx="12700" cy="12700"/>
                  <wp:effectExtent l="0" t="0" r="0" b="0"/>
                  <wp:docPr id="1073741838" name="officeArt object" descr="page3image78915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ge3image7891568.png" descr="page3image7891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7C6B2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80" w:lineRule="atLeast"/>
            </w:pPr>
            <w:r>
              <w:rPr>
                <w:rFonts w:ascii="Times Roman" w:hAnsi="Times Roman"/>
                <w:sz w:val="24"/>
                <w:szCs w:val="24"/>
              </w:rPr>
              <w:t>Significative esperienze di cittadinanza attiva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E9FD0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Ricadute nei contesti scolastici </w:t>
            </w:r>
          </w:p>
          <w:p w14:paraId="7515BFDB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(da autocertificare)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E37D5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Disponibilità a promuovere le iniziative scolastiche (impegno complessivo non inferiore a 10 ore anche cumulabili nel triennio)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Disponibilità a contribuire alla realizzazione di progetti scolastici interni </w:t>
            </w:r>
          </w:p>
          <w:p w14:paraId="4560C936" w14:textId="77777777" w:rsidR="006E12E6" w:rsidRDefault="00000000">
            <w:pPr>
              <w:pStyle w:val="Stiletabella2"/>
              <w:numPr>
                <w:ilvl w:val="0"/>
                <w:numId w:val="2"/>
              </w:numPr>
              <w:spacing w:after="24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Incarico di rappresentanza (di classe, di Istituto o come membro della Consulta Provinciale/parlamento degli studenti)</w:t>
            </w:r>
          </w:p>
        </w:tc>
      </w:tr>
      <w:tr w:rsidR="006E12E6" w14:paraId="51F46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/>
        </w:trPr>
        <w:tc>
          <w:tcPr>
            <w:tcW w:w="649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E73B8" w14:textId="77777777" w:rsidR="006E12E6" w:rsidRDefault="006E12E6"/>
        </w:tc>
        <w:tc>
          <w:tcPr>
            <w:tcW w:w="3014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12A5506" w14:textId="77777777" w:rsidR="006E12E6" w:rsidRDefault="006E12E6"/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CB8B3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4CC8BB0D" wp14:editId="4BBCB39E">
                  <wp:extent cx="12700" cy="12700"/>
                  <wp:effectExtent l="0" t="0" r="0" b="0"/>
                  <wp:docPr id="1073741839" name="officeArt object" descr="page3image78882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age3image7888240.png" descr="page3image78882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2143A2B2" wp14:editId="3AC54887">
                  <wp:extent cx="12700" cy="12700"/>
                  <wp:effectExtent l="0" t="0" r="0" b="0"/>
                  <wp:docPr id="1073741840" name="officeArt object" descr="page3image78882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page3image7888240.png" descr="page3image78882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316659E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Ricadute nei contesti extrascolastici (da certificare) </w:t>
            </w:r>
          </w:p>
          <w:p w14:paraId="3D456040" w14:textId="77777777" w:rsidR="006E12E6" w:rsidRDefault="00000000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3D7C2FEB" wp14:editId="60473225">
                  <wp:extent cx="1328355" cy="164575"/>
                  <wp:effectExtent l="0" t="0" r="0" b="0"/>
                  <wp:docPr id="1073741841" name="officeArt object" descr="page4image50580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page4image5058016.png" descr="page4image505801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355" cy="164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sz w:val="24"/>
                <w:szCs w:val="24"/>
              </w:rPr>
              <w:drawing>
                <wp:inline distT="0" distB="0" distL="0" distR="0" wp14:anchorId="265BA53C" wp14:editId="24DEC8F0">
                  <wp:extent cx="12700" cy="177800"/>
                  <wp:effectExtent l="0" t="0" r="0" b="0"/>
                  <wp:docPr id="1073741842" name="officeArt object" descr="page4image28935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age4image2893552.png" descr="page4image289355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77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98A48D9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39197F41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2233B2F6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346552BF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2E2438E3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3EA72B97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2E401281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6B129FC0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44876E21" w14:textId="77777777" w:rsidR="006E12E6" w:rsidRDefault="006E12E6">
            <w:pPr>
              <w:pStyle w:val="Stiletabella2"/>
              <w:tabs>
                <w:tab w:val="left" w:pos="720"/>
                <w:tab w:val="left" w:pos="1440"/>
              </w:tabs>
              <w:spacing w:line="280" w:lineRule="atLeast"/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8B8B0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Pratica continuativa (minimo un mese) di volontariato, di solidarietà e di cooperazione presso strutture del territorio (la documentazione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attività indica il tipo di servizio offerto e la durata del medesimo) </w:t>
            </w:r>
          </w:p>
          <w:p w14:paraId="6FF20376" w14:textId="77777777" w:rsidR="006E12E6" w:rsidRDefault="00000000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Attività di gestione di gruppi,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</w:rPr>
              <w:t>preceduta da corso di formazione di almeno 10 ore di frequenza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Corso di protezione civile, certificato da almeno 10 ore di frequenza </w:t>
            </w:r>
          </w:p>
          <w:p w14:paraId="327BC9AB" w14:textId="77777777" w:rsidR="006E12E6" w:rsidRDefault="00000000">
            <w:pPr>
              <w:pStyle w:val="Stiletabella2"/>
              <w:numPr>
                <w:ilvl w:val="0"/>
                <w:numId w:val="3"/>
              </w:numPr>
              <w:spacing w:after="24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 di formazione relativo ad attività di volontariato (certificato di almeno 10 ore di frequenza</w:t>
            </w:r>
          </w:p>
        </w:tc>
      </w:tr>
    </w:tbl>
    <w:p w14:paraId="28E315A2" w14:textId="77777777" w:rsidR="006E12E6" w:rsidRDefault="006E12E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eastAsia="Verdana" w:hAnsi="Verdana" w:cs="Verdana"/>
          <w:sz w:val="24"/>
          <w:szCs w:val="24"/>
        </w:rPr>
      </w:pPr>
    </w:p>
    <w:p w14:paraId="2AC19D94" w14:textId="77777777" w:rsidR="006E12E6" w:rsidRDefault="00000000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/>
          <w:b w:val="0"/>
          <w:bCs w:val="0"/>
          <w:i w:val="0"/>
          <w:iCs w:val="0"/>
          <w:sz w:val="22"/>
          <w:szCs w:val="22"/>
        </w:rPr>
        <w:t>Carrara, 14/05/2021</w:t>
      </w:r>
    </w:p>
    <w:p w14:paraId="60C6F34E" w14:textId="77777777" w:rsidR="006E12E6" w:rsidRDefault="006E12E6">
      <w:pPr>
        <w:jc w:val="both"/>
        <w:rPr>
          <w:rFonts w:ascii="Verdana" w:eastAsia="Verdana" w:hAnsi="Verdana" w:cs="Verdana"/>
        </w:rPr>
      </w:pPr>
    </w:p>
    <w:p w14:paraId="4B70EE8C" w14:textId="77777777" w:rsidR="006E12E6" w:rsidRDefault="00000000">
      <w:pPr>
        <w:spacing w:after="0" w:line="240" w:lineRule="auto"/>
        <w:ind w:left="174" w:right="60"/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>Il Dirigente scolastico</w:t>
      </w:r>
    </w:p>
    <w:p w14:paraId="467C4A53" w14:textId="77777777" w:rsidR="006E12E6" w:rsidRDefault="00000000">
      <w:pPr>
        <w:spacing w:after="0" w:line="240" w:lineRule="auto"/>
        <w:ind w:left="174" w:right="60"/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>Ilaria Zolesi</w:t>
      </w:r>
    </w:p>
    <w:p w14:paraId="293C2759" w14:textId="77777777" w:rsidR="006E12E6" w:rsidRDefault="00000000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Firma autografa sostituita a mezzo </w:t>
      </w:r>
    </w:p>
    <w:p w14:paraId="03BE48F8" w14:textId="77777777" w:rsidR="006E12E6" w:rsidRDefault="00000000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stampa ai sensi dell’art. 3, comma 2 </w:t>
      </w:r>
    </w:p>
    <w:p w14:paraId="3601F815" w14:textId="77777777" w:rsidR="006E12E6" w:rsidRDefault="00000000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del decreto legislativo n. 39/1993 </w:t>
      </w:r>
    </w:p>
    <w:p w14:paraId="04971AFE" w14:textId="77777777" w:rsidR="006E12E6" w:rsidRDefault="006E12E6">
      <w:pPr>
        <w:tabs>
          <w:tab w:val="left" w:pos="4320"/>
        </w:tabs>
      </w:pPr>
    </w:p>
    <w:p w14:paraId="33F34230" w14:textId="77777777" w:rsidR="006E12E6" w:rsidRDefault="006E12E6">
      <w:pPr>
        <w:tabs>
          <w:tab w:val="left" w:pos="4320"/>
        </w:tabs>
      </w:pPr>
    </w:p>
    <w:sectPr w:rsidR="006E12E6">
      <w:headerReference w:type="default" r:id="rId12"/>
      <w:footerReference w:type="default" r:id="rId13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D609" w14:textId="77777777" w:rsidR="004C05C9" w:rsidRDefault="004C05C9">
      <w:pPr>
        <w:spacing w:after="0" w:line="240" w:lineRule="auto"/>
      </w:pPr>
      <w:r>
        <w:separator/>
      </w:r>
    </w:p>
  </w:endnote>
  <w:endnote w:type="continuationSeparator" w:id="0">
    <w:p w14:paraId="0E14CBEF" w14:textId="77777777" w:rsidR="004C05C9" w:rsidRDefault="004C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A4F3" w14:textId="77777777" w:rsidR="006E12E6" w:rsidRDefault="006E12E6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0F53" w14:textId="77777777" w:rsidR="004C05C9" w:rsidRDefault="004C05C9">
      <w:pPr>
        <w:spacing w:after="0" w:line="240" w:lineRule="auto"/>
      </w:pPr>
      <w:r>
        <w:separator/>
      </w:r>
    </w:p>
  </w:footnote>
  <w:footnote w:type="continuationSeparator" w:id="0">
    <w:p w14:paraId="2CEE0685" w14:textId="77777777" w:rsidR="004C05C9" w:rsidRDefault="004C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B00F" w14:textId="77777777" w:rsidR="006E12E6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105A65" wp14:editId="6168B785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95559A3" wp14:editId="2A5C8068">
          <wp:extent cx="6115685" cy="9378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A5802FF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5D77B86B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54EABB29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4C1AE903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3F69FF1E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606CF25F" w14:textId="77777777" w:rsidR="006E12E6" w:rsidRDefault="006E12E6">
    <w:pPr>
      <w:pStyle w:val="Intestazione"/>
      <w:tabs>
        <w:tab w:val="clear" w:pos="9638"/>
        <w:tab w:val="right" w:pos="9612"/>
      </w:tabs>
    </w:pPr>
  </w:p>
  <w:p w14:paraId="4E9B037F" w14:textId="77777777" w:rsidR="006E12E6" w:rsidRDefault="006E12E6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64B"/>
    <w:multiLevelType w:val="hybridMultilevel"/>
    <w:tmpl w:val="F8DCBE06"/>
    <w:lvl w:ilvl="0" w:tplc="9520785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4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7A28C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7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103D7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5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20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6EBEB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5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CA98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74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7A13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1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F631B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6A779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9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04788D"/>
    <w:multiLevelType w:val="hybridMultilevel"/>
    <w:tmpl w:val="27AAFEA8"/>
    <w:lvl w:ilvl="0" w:tplc="00702F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8C9CBD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E100A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E56272C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745674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68E9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326CAC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3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ADC937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165C161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8D70070"/>
    <w:multiLevelType w:val="hybridMultilevel"/>
    <w:tmpl w:val="0ACC9246"/>
    <w:lvl w:ilvl="0" w:tplc="2B9C849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4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AEE8A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7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AC950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5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AA5B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02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5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B4E1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74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9ACD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1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B8547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4A6D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9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7310866">
    <w:abstractNumId w:val="1"/>
  </w:num>
  <w:num w:numId="2" w16cid:durableId="1765806290">
    <w:abstractNumId w:val="0"/>
  </w:num>
  <w:num w:numId="3" w16cid:durableId="371804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E6"/>
    <w:rsid w:val="004C05C9"/>
    <w:rsid w:val="006E12E6"/>
    <w:rsid w:val="0080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C836"/>
  <w15:docId w15:val="{4B0EC3F5-35D1-47E4-92C6-B1C4454D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2023-05-02T07:03:00Z</dcterms:created>
  <dcterms:modified xsi:type="dcterms:W3CDTF">2023-05-02T07:03:00Z</dcterms:modified>
</cp:coreProperties>
</file>