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EF" w:rsidRDefault="00C16FEF" w:rsidP="00C16FEF">
      <w:pPr>
        <w:spacing w:after="0" w:line="240" w:lineRule="auto"/>
        <w:jc w:val="center"/>
        <w:rPr>
          <w:rFonts w:ascii="Adobe Caslon Pro Bold" w:hAnsi="Adobe Caslon Pro Bold"/>
        </w:rPr>
      </w:pPr>
      <w:r>
        <w:rPr>
          <w:rFonts w:ascii="Adobe Caslon Pro" w:hAnsi="Adobe Caslon Pro"/>
          <w:noProof/>
          <w:sz w:val="20"/>
          <w:szCs w:val="20"/>
        </w:rPr>
        <w:drawing>
          <wp:inline distT="0" distB="0" distL="0" distR="0">
            <wp:extent cx="4819650" cy="809625"/>
            <wp:effectExtent l="19050" t="0" r="0" b="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PON_14_20_"/>
                    <pic:cNvPicPr>
                      <a:picLocks noChangeAspect="1" noChangeArrowheads="1"/>
                    </pic:cNvPicPr>
                  </pic:nvPicPr>
                  <pic:blipFill>
                    <a:blip r:embed="rId5" cstate="print"/>
                    <a:srcRect/>
                    <a:stretch>
                      <a:fillRect/>
                    </a:stretch>
                  </pic:blipFill>
                  <pic:spPr bwMode="auto">
                    <a:xfrm>
                      <a:off x="0" y="0"/>
                      <a:ext cx="4819650" cy="809625"/>
                    </a:xfrm>
                    <a:prstGeom prst="rect">
                      <a:avLst/>
                    </a:prstGeom>
                    <a:noFill/>
                    <a:ln w="9525">
                      <a:noFill/>
                      <a:miter lim="800000"/>
                      <a:headEnd/>
                      <a:tailEnd/>
                    </a:ln>
                  </pic:spPr>
                </pic:pic>
              </a:graphicData>
            </a:graphic>
          </wp:inline>
        </w:drawing>
      </w:r>
    </w:p>
    <w:p w:rsidR="00C16FEF" w:rsidRDefault="00C16FEF" w:rsidP="00C16FEF">
      <w:pPr>
        <w:spacing w:after="0" w:line="240" w:lineRule="auto"/>
        <w:jc w:val="center"/>
        <w:rPr>
          <w:rFonts w:ascii="Adobe Caslon Pro Bold" w:hAnsi="Adobe Caslon Pro Bold"/>
        </w:rPr>
      </w:pPr>
      <w:r>
        <w:rPr>
          <w:noProof/>
        </w:rPr>
        <w:drawing>
          <wp:anchor distT="0" distB="0" distL="114300" distR="114300" simplePos="0" relativeHeight="251705344" behindDoc="0" locked="0" layoutInCell="1" allowOverlap="1">
            <wp:simplePos x="0" y="0"/>
            <wp:positionH relativeFrom="column">
              <wp:posOffset>2888615</wp:posOffset>
            </wp:positionH>
            <wp:positionV relativeFrom="paragraph">
              <wp:posOffset>79375</wp:posOffset>
            </wp:positionV>
            <wp:extent cx="334010" cy="382905"/>
            <wp:effectExtent l="19050" t="0" r="8890" b="0"/>
            <wp:wrapNone/>
            <wp:docPr id="32" name="Immagine 0" descr="repubblica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repubblica ita.jpg"/>
                    <pic:cNvPicPr>
                      <a:picLocks noChangeAspect="1" noChangeArrowheads="1"/>
                    </pic:cNvPicPr>
                  </pic:nvPicPr>
                  <pic:blipFill>
                    <a:blip r:embed="rId6" cstate="print"/>
                    <a:srcRect/>
                    <a:stretch>
                      <a:fillRect/>
                    </a:stretch>
                  </pic:blipFill>
                  <pic:spPr bwMode="auto">
                    <a:xfrm>
                      <a:off x="0" y="0"/>
                      <a:ext cx="334010" cy="382905"/>
                    </a:xfrm>
                    <a:prstGeom prst="rect">
                      <a:avLst/>
                    </a:prstGeom>
                    <a:noFill/>
                    <a:ln w="9525">
                      <a:noFill/>
                      <a:miter lim="800000"/>
                      <a:headEnd/>
                      <a:tailEnd/>
                    </a:ln>
                  </pic:spPr>
                </pic:pic>
              </a:graphicData>
            </a:graphic>
          </wp:anchor>
        </w:drawing>
      </w:r>
    </w:p>
    <w:p w:rsidR="00C16FEF" w:rsidRDefault="00C16FEF" w:rsidP="00C16FEF">
      <w:pPr>
        <w:spacing w:after="0" w:line="240" w:lineRule="auto"/>
        <w:jc w:val="center"/>
        <w:rPr>
          <w:rFonts w:ascii="Adobe Caslon Pro Bold" w:hAnsi="Adobe Caslon Pro Bold"/>
        </w:rPr>
      </w:pPr>
    </w:p>
    <w:p w:rsidR="00C16FEF" w:rsidRDefault="00C16FEF" w:rsidP="00C16FEF">
      <w:pPr>
        <w:spacing w:after="0" w:line="240" w:lineRule="auto"/>
        <w:jc w:val="center"/>
        <w:rPr>
          <w:rFonts w:ascii="Adobe Caslon Pro Bold" w:hAnsi="Adobe Caslon Pro Bold"/>
          <w:sz w:val="20"/>
          <w:szCs w:val="20"/>
        </w:rPr>
      </w:pPr>
    </w:p>
    <w:p w:rsidR="00C16FEF" w:rsidRPr="002E6667" w:rsidRDefault="00C16FEF" w:rsidP="00C16FEF">
      <w:pPr>
        <w:spacing w:after="0" w:line="240" w:lineRule="auto"/>
        <w:jc w:val="center"/>
        <w:rPr>
          <w:rFonts w:ascii="Adobe Caslon Pro Bold" w:hAnsi="Adobe Caslon Pro Bold"/>
          <w:sz w:val="20"/>
          <w:szCs w:val="20"/>
        </w:rPr>
      </w:pPr>
      <w:r w:rsidRPr="002E6667">
        <w:rPr>
          <w:rFonts w:ascii="Adobe Caslon Pro Bold" w:hAnsi="Adobe Caslon Pro Bold"/>
          <w:sz w:val="20"/>
          <w:szCs w:val="20"/>
        </w:rPr>
        <w:t>Ist</w:t>
      </w:r>
      <w:r>
        <w:rPr>
          <w:rFonts w:ascii="Adobe Caslon Pro Bold" w:hAnsi="Adobe Caslon Pro Bold"/>
          <w:sz w:val="20"/>
          <w:szCs w:val="20"/>
        </w:rPr>
        <w:t>ituto di Istruzione Superiore “</w:t>
      </w:r>
      <w:r w:rsidRPr="002E6667">
        <w:rPr>
          <w:rFonts w:ascii="Adobe Caslon Pro Bold" w:hAnsi="Adobe Caslon Pro Bold"/>
          <w:sz w:val="20"/>
          <w:szCs w:val="20"/>
        </w:rPr>
        <w:t>ARTEMISIA GENTILESCHI”</w:t>
      </w:r>
    </w:p>
    <w:p w:rsidR="00C16FEF" w:rsidRPr="002E6667" w:rsidRDefault="00C16FEF" w:rsidP="00C16FEF">
      <w:pPr>
        <w:spacing w:after="0" w:line="240" w:lineRule="auto"/>
        <w:jc w:val="center"/>
        <w:rPr>
          <w:rFonts w:ascii="Adobe Caslon Pro Bold" w:hAnsi="Adobe Caslon Pro Bold"/>
          <w:sz w:val="20"/>
          <w:szCs w:val="20"/>
        </w:rPr>
      </w:pPr>
      <w:proofErr w:type="spellStart"/>
      <w:r w:rsidRPr="002E6667">
        <w:rPr>
          <w:rFonts w:ascii="Adobe Caslon Pro" w:hAnsi="Adobe Caslon Pro"/>
          <w:sz w:val="20"/>
          <w:szCs w:val="20"/>
        </w:rPr>
        <w:t>viaSarteschi</w:t>
      </w:r>
      <w:proofErr w:type="spellEnd"/>
      <w:r w:rsidRPr="002E6667">
        <w:rPr>
          <w:rFonts w:ascii="Adobe Caslon Pro" w:hAnsi="Adobe Caslon Pro"/>
          <w:sz w:val="20"/>
          <w:szCs w:val="20"/>
        </w:rPr>
        <w:t>, 1 - 5</w:t>
      </w:r>
      <w:r>
        <w:rPr>
          <w:rFonts w:ascii="Adobe Caslon Pro" w:hAnsi="Adobe Caslon Pro"/>
          <w:sz w:val="20"/>
          <w:szCs w:val="20"/>
        </w:rPr>
        <w:t>4033 CARRARA - C.F. 82002170452 -  tel. 0585/75561</w:t>
      </w:r>
    </w:p>
    <w:p w:rsidR="00C16FEF" w:rsidRDefault="00C16FEF" w:rsidP="00C16FEF">
      <w:pPr>
        <w:spacing w:after="0" w:line="240" w:lineRule="auto"/>
        <w:jc w:val="center"/>
        <w:rPr>
          <w:rFonts w:ascii="Adobe Caslon Pro" w:hAnsi="Adobe Caslon Pro"/>
          <w:sz w:val="20"/>
          <w:szCs w:val="20"/>
        </w:rPr>
      </w:pPr>
      <w:r w:rsidRPr="002E6667">
        <w:rPr>
          <w:rFonts w:ascii="Adobe Caslon Pro" w:hAnsi="Adobe Caslon Pro"/>
          <w:sz w:val="20"/>
          <w:szCs w:val="20"/>
        </w:rPr>
        <w:t>e-mail: msis014009@istruzione.it</w:t>
      </w:r>
      <w:r>
        <w:rPr>
          <w:rFonts w:ascii="Adobe Caslon Pro" w:hAnsi="Adobe Caslon Pro"/>
          <w:sz w:val="20"/>
          <w:szCs w:val="20"/>
        </w:rPr>
        <w:t xml:space="preserve"> (PEO) – msis014009@pec.istruzione.it (PEC)</w:t>
      </w:r>
      <w:r w:rsidRPr="00C371E3">
        <w:rPr>
          <w:rFonts w:ascii="Adobe Caslon Pro" w:hAnsi="Adobe Caslon Pro"/>
          <w:sz w:val="20"/>
          <w:szCs w:val="20"/>
        </w:rPr>
        <w:t xml:space="preserve">– </w:t>
      </w:r>
    </w:p>
    <w:p w:rsidR="00C16FEF" w:rsidRPr="00C371E3" w:rsidRDefault="00C16FEF" w:rsidP="00C16FEF">
      <w:pPr>
        <w:spacing w:after="0" w:line="240" w:lineRule="auto"/>
        <w:jc w:val="center"/>
        <w:rPr>
          <w:rFonts w:ascii="Adobe Caslon Pro" w:hAnsi="Adobe Caslon Pro"/>
          <w:sz w:val="20"/>
          <w:szCs w:val="20"/>
        </w:rPr>
      </w:pPr>
      <w:r w:rsidRPr="00C371E3">
        <w:rPr>
          <w:rFonts w:ascii="Adobe Caslon Pro" w:hAnsi="Adobe Caslon Pro"/>
          <w:sz w:val="20"/>
          <w:szCs w:val="20"/>
        </w:rPr>
        <w:t xml:space="preserve">cod. </w:t>
      </w:r>
      <w:proofErr w:type="spellStart"/>
      <w:r w:rsidRPr="00C371E3">
        <w:rPr>
          <w:rFonts w:ascii="Adobe Caslon Pro" w:hAnsi="Adobe Caslon Pro"/>
          <w:sz w:val="20"/>
          <w:szCs w:val="20"/>
        </w:rPr>
        <w:t>mecc</w:t>
      </w:r>
      <w:proofErr w:type="spellEnd"/>
      <w:r w:rsidRPr="00C371E3">
        <w:rPr>
          <w:rFonts w:ascii="Adobe Caslon Pro" w:hAnsi="Adobe Caslon Pro"/>
          <w:sz w:val="20"/>
          <w:szCs w:val="20"/>
        </w:rPr>
        <w:t xml:space="preserve">. MSIS014009 - codice univoco: UFF SB7 </w:t>
      </w:r>
      <w:r>
        <w:rPr>
          <w:rFonts w:ascii="Adobe Caslon Pro" w:hAnsi="Adobe Caslon Pro"/>
          <w:sz w:val="20"/>
          <w:szCs w:val="20"/>
        </w:rPr>
        <w:t xml:space="preserve">- </w:t>
      </w:r>
      <w:proofErr w:type="spellStart"/>
      <w:r w:rsidRPr="00C371E3">
        <w:rPr>
          <w:rFonts w:ascii="Adobe Caslon Pro" w:hAnsi="Adobe Caslon Pro"/>
          <w:sz w:val="20"/>
          <w:szCs w:val="20"/>
        </w:rPr>
        <w:t>U.R</w:t>
      </w:r>
      <w:r>
        <w:rPr>
          <w:rFonts w:ascii="Adobe Caslon Pro" w:hAnsi="Adobe Caslon Pro"/>
          <w:sz w:val="20"/>
          <w:szCs w:val="20"/>
        </w:rPr>
        <w:t>.</w:t>
      </w:r>
      <w:r w:rsidRPr="00C371E3">
        <w:rPr>
          <w:rFonts w:ascii="Adobe Caslon Pro" w:hAnsi="Adobe Caslon Pro"/>
          <w:sz w:val="20"/>
          <w:szCs w:val="20"/>
        </w:rPr>
        <w:t>L</w:t>
      </w:r>
      <w:r>
        <w:rPr>
          <w:rFonts w:ascii="Adobe Caslon Pro" w:hAnsi="Adobe Caslon Pro"/>
          <w:sz w:val="20"/>
          <w:szCs w:val="20"/>
        </w:rPr>
        <w:t>.</w:t>
      </w:r>
      <w:proofErr w:type="spellEnd"/>
      <w:r w:rsidRPr="00C371E3">
        <w:rPr>
          <w:rFonts w:ascii="Adobe Caslon Pro" w:hAnsi="Adobe Caslon Pro"/>
          <w:sz w:val="20"/>
          <w:szCs w:val="20"/>
        </w:rPr>
        <w:t>:www.poloartisticogentileschi.</w:t>
      </w:r>
      <w:r w:rsidR="000965C1">
        <w:rPr>
          <w:rFonts w:ascii="Adobe Caslon Pro" w:hAnsi="Adobe Caslon Pro"/>
          <w:sz w:val="20"/>
          <w:szCs w:val="20"/>
        </w:rPr>
        <w:t>edu</w:t>
      </w:r>
      <w:r w:rsidRPr="00C371E3">
        <w:rPr>
          <w:rFonts w:ascii="Adobe Caslon Pro" w:hAnsi="Adobe Caslon Pro"/>
          <w:sz w:val="20"/>
          <w:szCs w:val="20"/>
        </w:rPr>
        <w:t>.it</w:t>
      </w:r>
    </w:p>
    <w:p w:rsidR="00C16FEF" w:rsidRDefault="00C16FEF" w:rsidP="00C16FEF">
      <w:pPr>
        <w:pStyle w:val="Intestazione"/>
        <w:rPr>
          <w:b/>
          <w:sz w:val="28"/>
          <w:szCs w:val="28"/>
        </w:rPr>
      </w:pPr>
    </w:p>
    <w:p w:rsidR="00AA107A" w:rsidRPr="00AA107A" w:rsidRDefault="00AA107A" w:rsidP="00C16FEF">
      <w:pPr>
        <w:pStyle w:val="Intestazione"/>
        <w:rPr>
          <w:b/>
          <w:sz w:val="28"/>
          <w:szCs w:val="28"/>
        </w:rPr>
      </w:pPr>
    </w:p>
    <w:p w:rsidR="001B5B48" w:rsidRPr="00A00086" w:rsidRDefault="00CB79E5" w:rsidP="00082CB9">
      <w:pPr>
        <w:widowControl w:val="0"/>
        <w:autoSpaceDE w:val="0"/>
        <w:autoSpaceDN w:val="0"/>
        <w:adjustRightInd w:val="0"/>
        <w:spacing w:after="0" w:line="239" w:lineRule="auto"/>
        <w:rPr>
          <w:rFonts w:ascii="Times New Roman" w:hAnsi="Times New Roman"/>
          <w:b/>
          <w:bCs/>
        </w:rPr>
      </w:pPr>
      <w:bookmarkStart w:id="0" w:name="page5"/>
      <w:bookmarkStart w:id="1" w:name="_GoBack"/>
      <w:bookmarkEnd w:id="0"/>
      <w:bookmarkEnd w:id="1"/>
      <w:r w:rsidRPr="00625F3C">
        <w:rPr>
          <w:rFonts w:ascii="Times New Roman" w:hAnsi="Times New Roman"/>
          <w:b/>
        </w:rPr>
        <w:t>“</w:t>
      </w:r>
      <w:r w:rsidRPr="00625F3C">
        <w:rPr>
          <w:rFonts w:ascii="Times New Roman" w:hAnsi="Times New Roman"/>
          <w:b/>
          <w:bCs/>
          <w:smallCaps/>
        </w:rPr>
        <w:t xml:space="preserve">SERVIZIO </w:t>
      </w:r>
      <w:proofErr w:type="spellStart"/>
      <w:r w:rsidRPr="00625F3C">
        <w:rPr>
          <w:rFonts w:ascii="Times New Roman" w:hAnsi="Times New Roman"/>
          <w:b/>
          <w:bCs/>
          <w:smallCaps/>
        </w:rPr>
        <w:t>DI</w:t>
      </w:r>
      <w:proofErr w:type="spellEnd"/>
      <w:r w:rsidRPr="00625F3C">
        <w:rPr>
          <w:rFonts w:ascii="Times New Roman" w:hAnsi="Times New Roman"/>
          <w:b/>
          <w:bCs/>
          <w:smallCaps/>
        </w:rPr>
        <w:t xml:space="preserve"> FORNITURA </w:t>
      </w:r>
      <w:proofErr w:type="spellStart"/>
      <w:r w:rsidRPr="00625F3C">
        <w:rPr>
          <w:rFonts w:ascii="Times New Roman" w:hAnsi="Times New Roman"/>
          <w:b/>
          <w:bCs/>
          <w:smallCaps/>
        </w:rPr>
        <w:t>DI</w:t>
      </w:r>
      <w:proofErr w:type="spellEnd"/>
      <w:r w:rsidRPr="00625F3C">
        <w:rPr>
          <w:rFonts w:ascii="Times New Roman" w:hAnsi="Times New Roman"/>
          <w:b/>
          <w:bCs/>
          <w:smallCaps/>
        </w:rPr>
        <w:t xml:space="preserve"> MERENDE </w:t>
      </w:r>
      <w:proofErr w:type="spellStart"/>
      <w:r w:rsidR="005A19CE" w:rsidRPr="00586BE7">
        <w:rPr>
          <w:rFonts w:ascii="Times New Roman" w:hAnsi="Times New Roman"/>
          <w:b/>
        </w:rPr>
        <w:t>a</w:t>
      </w:r>
      <w:r w:rsidR="005A19CE">
        <w:rPr>
          <w:rFonts w:ascii="Times New Roman" w:hAnsi="Times New Roman"/>
          <w:b/>
        </w:rPr>
        <w:t>a</w:t>
      </w:r>
      <w:r w:rsidR="005A19CE" w:rsidRPr="00586BE7">
        <w:rPr>
          <w:rFonts w:ascii="Times New Roman" w:hAnsi="Times New Roman"/>
          <w:b/>
        </w:rPr>
        <w:t>.s</w:t>
      </w:r>
      <w:r w:rsidR="005A19CE">
        <w:rPr>
          <w:rFonts w:ascii="Times New Roman" w:hAnsi="Times New Roman"/>
          <w:b/>
        </w:rPr>
        <w:t>s</w:t>
      </w:r>
      <w:proofErr w:type="spellEnd"/>
      <w:r w:rsidR="005A19CE" w:rsidRPr="00586BE7">
        <w:rPr>
          <w:rFonts w:ascii="Times New Roman" w:hAnsi="Times New Roman"/>
          <w:b/>
        </w:rPr>
        <w:t>.</w:t>
      </w:r>
      <w:r w:rsidR="009E7D92">
        <w:rPr>
          <w:rFonts w:ascii="Times New Roman" w:hAnsi="Times New Roman"/>
          <w:b/>
          <w:bCs/>
          <w:smallCaps/>
        </w:rPr>
        <w:t>2019/20</w:t>
      </w:r>
      <w:r w:rsidR="005A19CE">
        <w:rPr>
          <w:rFonts w:ascii="Times New Roman" w:hAnsi="Times New Roman"/>
          <w:b/>
          <w:bCs/>
          <w:smallCaps/>
        </w:rPr>
        <w:t>-2020/21</w:t>
      </w:r>
      <w:r w:rsidRPr="00625F3C">
        <w:rPr>
          <w:rFonts w:ascii="Times New Roman" w:hAnsi="Times New Roman"/>
          <w:b/>
        </w:rPr>
        <w:t>”</w:t>
      </w:r>
    </w:p>
    <w:p w:rsidR="00625F3C" w:rsidRDefault="00082CB9" w:rsidP="00082CB9">
      <w:pPr>
        <w:widowControl w:val="0"/>
        <w:autoSpaceDE w:val="0"/>
        <w:autoSpaceDN w:val="0"/>
        <w:adjustRightInd w:val="0"/>
        <w:spacing w:after="0" w:line="239" w:lineRule="auto"/>
        <w:rPr>
          <w:rFonts w:ascii="Times New Roman" w:hAnsi="Times New Roman"/>
          <w:b/>
        </w:rPr>
      </w:pPr>
      <w:r w:rsidRPr="00625F3C">
        <w:rPr>
          <w:rFonts w:ascii="Times New Roman" w:hAnsi="Times New Roman"/>
          <w:b/>
          <w:bCs/>
        </w:rPr>
        <w:t>ALLEGATO Mod. A1</w:t>
      </w:r>
      <w:r w:rsidR="00625F3C" w:rsidRPr="00A00086">
        <w:rPr>
          <w:rFonts w:ascii="Times New Roman" w:hAnsi="Times New Roman"/>
          <w:b/>
          <w:bCs/>
        </w:rPr>
        <w:t>“DOCUMENTAZIONE AMMINISTRATIVA”</w:t>
      </w:r>
    </w:p>
    <w:p w:rsidR="00625F3C" w:rsidRPr="00625F3C" w:rsidRDefault="00625F3C" w:rsidP="00082CB9">
      <w:pPr>
        <w:widowControl w:val="0"/>
        <w:autoSpaceDE w:val="0"/>
        <w:autoSpaceDN w:val="0"/>
        <w:adjustRightInd w:val="0"/>
        <w:spacing w:after="0" w:line="239" w:lineRule="auto"/>
        <w:rPr>
          <w:rFonts w:ascii="Times New Roman" w:hAnsi="Times New Roman"/>
          <w:b/>
        </w:rPr>
      </w:pPr>
    </w:p>
    <w:p w:rsidR="00082CB9" w:rsidRPr="00A00086" w:rsidRDefault="00082CB9" w:rsidP="00082CB9">
      <w:pPr>
        <w:widowControl w:val="0"/>
        <w:autoSpaceDE w:val="0"/>
        <w:autoSpaceDN w:val="0"/>
        <w:adjustRightInd w:val="0"/>
        <w:spacing w:after="0" w:line="14" w:lineRule="exact"/>
        <w:rPr>
          <w:rFonts w:ascii="Times New Roman" w:hAnsi="Times New Roman"/>
        </w:rPr>
      </w:pPr>
    </w:p>
    <w:p w:rsidR="00082CB9" w:rsidRPr="00A00086" w:rsidRDefault="00082CB9" w:rsidP="001B5B48">
      <w:pPr>
        <w:widowControl w:val="0"/>
        <w:overflowPunct w:val="0"/>
        <w:autoSpaceDE w:val="0"/>
        <w:autoSpaceDN w:val="0"/>
        <w:adjustRightInd w:val="0"/>
        <w:spacing w:after="0" w:line="235" w:lineRule="auto"/>
        <w:ind w:right="79"/>
        <w:rPr>
          <w:rFonts w:ascii="Times New Roman" w:hAnsi="Times New Roman"/>
        </w:rPr>
      </w:pPr>
      <w:r w:rsidRPr="00A00086">
        <w:rPr>
          <w:rFonts w:ascii="Times New Roman" w:hAnsi="Times New Roman"/>
        </w:rPr>
        <w:t>Dichiarazione sostitutiva di certificazione e di atto di notorietà resa ai sensi e per gli effetti degli artt. 46 e 47 del D.P.R. 445/2000</w:t>
      </w:r>
    </w:p>
    <w:p w:rsidR="00082CB9" w:rsidRPr="00A00086" w:rsidRDefault="00082CB9" w:rsidP="00082CB9">
      <w:pPr>
        <w:widowControl w:val="0"/>
        <w:autoSpaceDE w:val="0"/>
        <w:autoSpaceDN w:val="0"/>
        <w:adjustRightInd w:val="0"/>
        <w:spacing w:after="0" w:line="1" w:lineRule="exact"/>
        <w:rPr>
          <w:rFonts w:ascii="Times New Roman" w:hAnsi="Times New Roman"/>
        </w:rPr>
      </w:pPr>
    </w:p>
    <w:p w:rsidR="00CE5657" w:rsidRDefault="00CE5657" w:rsidP="00082CB9">
      <w:pPr>
        <w:widowControl w:val="0"/>
        <w:autoSpaceDE w:val="0"/>
        <w:autoSpaceDN w:val="0"/>
        <w:adjustRightInd w:val="0"/>
        <w:spacing w:after="0" w:line="239" w:lineRule="auto"/>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Il/la sottoscritto/a ........................................................................nato/a a........</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4"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il ........................ e residente a ....................................in via........</w:t>
      </w:r>
      <w:r w:rsidR="00AA107A">
        <w:rPr>
          <w:rFonts w:ascii="Times New Roman" w:hAnsi="Times New Roman"/>
        </w:rPr>
        <w:t>..........</w:t>
      </w:r>
      <w:r w:rsidRPr="00A00086">
        <w:rPr>
          <w:rFonts w:ascii="Times New Roman" w:hAnsi="Times New Roman"/>
        </w:rPr>
        <w:t>.............</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2"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domiciliato a...................................................................................................</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4"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legale rappresentante della Ditta.........................</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11" w:lineRule="exact"/>
        <w:rPr>
          <w:rFonts w:ascii="Times New Roman" w:hAnsi="Times New Roman"/>
        </w:rPr>
      </w:pPr>
    </w:p>
    <w:p w:rsidR="00CE5657" w:rsidRDefault="00CE5657" w:rsidP="00082CB9">
      <w:pPr>
        <w:widowControl w:val="0"/>
        <w:overflowPunct w:val="0"/>
        <w:autoSpaceDE w:val="0"/>
        <w:autoSpaceDN w:val="0"/>
        <w:adjustRightInd w:val="0"/>
        <w:spacing w:after="0" w:line="238" w:lineRule="auto"/>
        <w:ind w:right="40"/>
        <w:jc w:val="both"/>
        <w:rPr>
          <w:rFonts w:ascii="Times New Roman" w:hAnsi="Times New Roman"/>
        </w:rPr>
      </w:pPr>
    </w:p>
    <w:p w:rsidR="00182C6B" w:rsidRPr="00A00086" w:rsidRDefault="00082CB9" w:rsidP="00082CB9">
      <w:pPr>
        <w:widowControl w:val="0"/>
        <w:overflowPunct w:val="0"/>
        <w:autoSpaceDE w:val="0"/>
        <w:autoSpaceDN w:val="0"/>
        <w:adjustRightInd w:val="0"/>
        <w:spacing w:after="0" w:line="238" w:lineRule="auto"/>
        <w:ind w:right="40"/>
        <w:jc w:val="both"/>
        <w:rPr>
          <w:rFonts w:ascii="Times New Roman" w:hAnsi="Times New Roman"/>
        </w:rPr>
      </w:pPr>
      <w:r w:rsidRPr="00A00086">
        <w:rPr>
          <w:rFonts w:ascii="Times New Roman" w:hAnsi="Times New Roman"/>
        </w:rPr>
        <w:t>consapevole della re</w:t>
      </w:r>
      <w:r w:rsidR="001B5B48" w:rsidRPr="00A00086">
        <w:rPr>
          <w:rFonts w:ascii="Times New Roman" w:hAnsi="Times New Roman"/>
        </w:rPr>
        <w:t>sponsabilità penale prevista da</w:t>
      </w:r>
      <w:r w:rsidRPr="00A00086">
        <w:rPr>
          <w:rFonts w:ascii="Times New Roman" w:hAnsi="Times New Roman"/>
        </w:rPr>
        <w:t xml:space="preserve">ll’art. 76 dello stesso DPR, per le ipotesi di falsità in atti e dichiarazioni mendaci ivi indicate e consapevole che la non veridicità di taluna delle dichiarazioni rese comporta la decadenza dei benefici conseguenti al provvedimento eventualmente emanato sulla base delle dichiarazioni non veritiere </w:t>
      </w:r>
    </w:p>
    <w:p w:rsidR="00182C6B" w:rsidRPr="00A00086" w:rsidRDefault="00182C6B" w:rsidP="00082CB9">
      <w:pPr>
        <w:widowControl w:val="0"/>
        <w:overflowPunct w:val="0"/>
        <w:autoSpaceDE w:val="0"/>
        <w:autoSpaceDN w:val="0"/>
        <w:adjustRightInd w:val="0"/>
        <w:spacing w:after="0" w:line="238" w:lineRule="auto"/>
        <w:ind w:right="40"/>
        <w:jc w:val="both"/>
        <w:rPr>
          <w:rFonts w:ascii="Times New Roman" w:hAnsi="Times New Roman"/>
        </w:rPr>
      </w:pPr>
    </w:p>
    <w:p w:rsidR="00182C6B" w:rsidRPr="00A00086" w:rsidRDefault="00182C6B" w:rsidP="00182C6B">
      <w:pPr>
        <w:widowControl w:val="0"/>
        <w:overflowPunct w:val="0"/>
        <w:autoSpaceDE w:val="0"/>
        <w:autoSpaceDN w:val="0"/>
        <w:adjustRightInd w:val="0"/>
        <w:spacing w:after="0" w:line="238" w:lineRule="auto"/>
        <w:ind w:right="40"/>
        <w:jc w:val="center"/>
        <w:rPr>
          <w:rFonts w:ascii="Times New Roman" w:hAnsi="Times New Roman"/>
          <w:b/>
        </w:rPr>
      </w:pPr>
      <w:r w:rsidRPr="00A00086">
        <w:rPr>
          <w:rFonts w:ascii="Times New Roman" w:hAnsi="Times New Roman"/>
          <w:b/>
        </w:rPr>
        <w:t>DICHIARA</w:t>
      </w:r>
    </w:p>
    <w:p w:rsidR="00182C6B" w:rsidRPr="00A00086" w:rsidRDefault="00182C6B" w:rsidP="00082CB9">
      <w:pPr>
        <w:widowControl w:val="0"/>
        <w:overflowPunct w:val="0"/>
        <w:autoSpaceDE w:val="0"/>
        <w:autoSpaceDN w:val="0"/>
        <w:adjustRightInd w:val="0"/>
        <w:spacing w:after="0" w:line="238" w:lineRule="auto"/>
        <w:ind w:right="40"/>
        <w:jc w:val="both"/>
        <w:rPr>
          <w:rFonts w:ascii="Times New Roman" w:hAnsi="Times New Roman"/>
        </w:rPr>
      </w:pPr>
    </w:p>
    <w:p w:rsidR="00082CB9" w:rsidRPr="00A00086" w:rsidRDefault="00082CB9" w:rsidP="00082CB9">
      <w:pPr>
        <w:widowControl w:val="0"/>
        <w:overflowPunct w:val="0"/>
        <w:autoSpaceDE w:val="0"/>
        <w:autoSpaceDN w:val="0"/>
        <w:adjustRightInd w:val="0"/>
        <w:spacing w:after="0" w:line="238" w:lineRule="auto"/>
        <w:ind w:right="40"/>
        <w:jc w:val="both"/>
        <w:rPr>
          <w:rFonts w:ascii="Times New Roman" w:hAnsi="Times New Roman"/>
        </w:rPr>
      </w:pPr>
      <w:r w:rsidRPr="00A00086">
        <w:rPr>
          <w:rFonts w:ascii="Times New Roman" w:hAnsi="Times New Roman"/>
        </w:rPr>
        <w:t>ai fini della partecipazione alla partecipazione alla gara per il servizio di fornitura di panini, focacce, pizze, presso la sede:</w:t>
      </w:r>
    </w:p>
    <w:p w:rsidR="00082CB9" w:rsidRPr="00A00086" w:rsidRDefault="00082CB9" w:rsidP="00082CB9">
      <w:pPr>
        <w:widowControl w:val="0"/>
        <w:overflowPunct w:val="0"/>
        <w:autoSpaceDE w:val="0"/>
        <w:autoSpaceDN w:val="0"/>
        <w:adjustRightInd w:val="0"/>
        <w:spacing w:after="0" w:line="238" w:lineRule="auto"/>
        <w:ind w:right="40"/>
        <w:rPr>
          <w:rFonts w:ascii="Times New Roman" w:hAnsi="Times New Roman"/>
        </w:rPr>
      </w:pPr>
    </w:p>
    <w:p w:rsidR="00082CB9" w:rsidRPr="00A00086" w:rsidRDefault="00082CB9" w:rsidP="00082CB9">
      <w:pPr>
        <w:widowControl w:val="0"/>
        <w:overflowPunct w:val="0"/>
        <w:autoSpaceDE w:val="0"/>
        <w:autoSpaceDN w:val="0"/>
        <w:adjustRightInd w:val="0"/>
        <w:spacing w:after="0" w:line="238" w:lineRule="auto"/>
        <w:ind w:right="40"/>
        <w:rPr>
          <w:rFonts w:ascii="Times New Roman" w:hAnsi="Times New Roman"/>
        </w:rPr>
      </w:pPr>
    </w:p>
    <w:p w:rsidR="00082CB9" w:rsidRPr="00A00086" w:rsidRDefault="00C154DC" w:rsidP="00082CB9">
      <w:pPr>
        <w:widowControl w:val="0"/>
        <w:overflowPunct w:val="0"/>
        <w:autoSpaceDE w:val="0"/>
        <w:autoSpaceDN w:val="0"/>
        <w:adjustRightInd w:val="0"/>
        <w:spacing w:after="0" w:line="238" w:lineRule="auto"/>
        <w:ind w:right="40"/>
        <w:rPr>
          <w:rFonts w:ascii="Times New Roman" w:hAnsi="Times New Roman"/>
        </w:rPr>
      </w:pPr>
      <w:proofErr w:type="spellStart"/>
      <w:r>
        <w:rPr>
          <w:rFonts w:ascii="Times New Roman" w:hAnsi="Times New Roman"/>
        </w:rPr>
        <w:t>I.I.S.</w:t>
      </w:r>
      <w:proofErr w:type="spellEnd"/>
      <w:r>
        <w:rPr>
          <w:rFonts w:ascii="Times New Roman" w:hAnsi="Times New Roman"/>
        </w:rPr>
        <w:t xml:space="preserve"> “</w:t>
      </w:r>
      <w:proofErr w:type="spellStart"/>
      <w:r>
        <w:rPr>
          <w:rFonts w:ascii="Times New Roman" w:hAnsi="Times New Roman"/>
        </w:rPr>
        <w:t>A.Gentileschi</w:t>
      </w:r>
      <w:proofErr w:type="spellEnd"/>
      <w:r>
        <w:rPr>
          <w:rFonts w:ascii="Times New Roman" w:hAnsi="Times New Roman"/>
        </w:rPr>
        <w:t>” - Carrara</w:t>
      </w:r>
      <w:r w:rsidR="00082CB9" w:rsidRPr="00A00086">
        <w:rPr>
          <w:rFonts w:ascii="Times New Roman" w:hAnsi="Times New Roman"/>
        </w:rPr>
        <w:t>, estremi della ditta offerente:</w:t>
      </w:r>
    </w:p>
    <w:p w:rsidR="00082CB9" w:rsidRPr="00A00086" w:rsidRDefault="00082CB9" w:rsidP="00082CB9">
      <w:pPr>
        <w:widowControl w:val="0"/>
        <w:autoSpaceDE w:val="0"/>
        <w:autoSpaceDN w:val="0"/>
        <w:adjustRightInd w:val="0"/>
        <w:spacing w:after="0" w:line="233"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titolare della ditta....................................................................</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2"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sede...............................................................................................</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4"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ragione sociale...............................................................................</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2"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attività della ditta............................... .....................................</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4"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codice fiscale.........................................................................</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32" w:lineRule="exact"/>
        <w:rPr>
          <w:rFonts w:ascii="Times New Roman" w:hAnsi="Times New Roman"/>
        </w:rPr>
      </w:pPr>
    </w:p>
    <w:p w:rsidR="00082CB9" w:rsidRPr="00A00086" w:rsidRDefault="00082CB9" w:rsidP="00082CB9">
      <w:pPr>
        <w:widowControl w:val="0"/>
        <w:autoSpaceDE w:val="0"/>
        <w:autoSpaceDN w:val="0"/>
        <w:adjustRightInd w:val="0"/>
        <w:spacing w:after="0" w:line="239" w:lineRule="auto"/>
        <w:rPr>
          <w:rFonts w:ascii="Times New Roman" w:hAnsi="Times New Roman"/>
        </w:rPr>
      </w:pPr>
      <w:r w:rsidRPr="00A00086">
        <w:rPr>
          <w:rFonts w:ascii="Times New Roman" w:hAnsi="Times New Roman"/>
        </w:rPr>
        <w:t>partita IVA..................................................................................</w:t>
      </w:r>
      <w:r w:rsidR="00AA107A">
        <w:rPr>
          <w:rFonts w:ascii="Times New Roman" w:hAnsi="Times New Roman"/>
        </w:rPr>
        <w:t>......</w:t>
      </w:r>
      <w:r w:rsidRPr="00A00086">
        <w:rPr>
          <w:rFonts w:ascii="Times New Roman" w:hAnsi="Times New Roman"/>
        </w:rPr>
        <w:t>........................</w:t>
      </w:r>
    </w:p>
    <w:p w:rsidR="00082CB9" w:rsidRPr="00A00086" w:rsidRDefault="00082CB9" w:rsidP="00082CB9">
      <w:pPr>
        <w:widowControl w:val="0"/>
        <w:autoSpaceDE w:val="0"/>
        <w:autoSpaceDN w:val="0"/>
        <w:adjustRightInd w:val="0"/>
        <w:spacing w:after="0" w:line="244" w:lineRule="exact"/>
        <w:rPr>
          <w:rFonts w:ascii="Times New Roman" w:hAnsi="Times New Roman"/>
        </w:rPr>
      </w:pPr>
    </w:p>
    <w:p w:rsidR="00082CB9" w:rsidRPr="00A00086" w:rsidRDefault="00182C6B" w:rsidP="00182C6B">
      <w:pPr>
        <w:pStyle w:val="Paragrafoelenco"/>
        <w:widowControl w:val="0"/>
        <w:numPr>
          <w:ilvl w:val="0"/>
          <w:numId w:val="6"/>
        </w:numPr>
        <w:overflowPunct w:val="0"/>
        <w:autoSpaceDE w:val="0"/>
        <w:autoSpaceDN w:val="0"/>
        <w:adjustRightInd w:val="0"/>
        <w:spacing w:after="0" w:line="235" w:lineRule="auto"/>
        <w:ind w:right="280"/>
        <w:jc w:val="both"/>
        <w:rPr>
          <w:rFonts w:ascii="Times New Roman" w:hAnsi="Times New Roman"/>
        </w:rPr>
      </w:pPr>
      <w:r w:rsidRPr="00A00086">
        <w:rPr>
          <w:rFonts w:ascii="Times New Roman" w:hAnsi="Times New Roman"/>
        </w:rPr>
        <w:t>che la Ditta è i</w:t>
      </w:r>
      <w:r w:rsidR="00082CB9" w:rsidRPr="00A00086">
        <w:rPr>
          <w:rFonts w:ascii="Times New Roman" w:hAnsi="Times New Roman"/>
        </w:rPr>
        <w:t>scri</w:t>
      </w:r>
      <w:r w:rsidRPr="00A00086">
        <w:rPr>
          <w:rFonts w:ascii="Times New Roman" w:hAnsi="Times New Roman"/>
        </w:rPr>
        <w:t>tta</w:t>
      </w:r>
      <w:r w:rsidR="00082CB9" w:rsidRPr="00A00086">
        <w:rPr>
          <w:rFonts w:ascii="Times New Roman" w:hAnsi="Times New Roman"/>
        </w:rPr>
        <w:t xml:space="preserve"> nel registro delle imprese presso la competente CCIAA e</w:t>
      </w:r>
      <w:r w:rsidRPr="00A00086">
        <w:rPr>
          <w:rFonts w:ascii="Times New Roman" w:hAnsi="Times New Roman"/>
        </w:rPr>
        <w:t xml:space="preserve"> che è</w:t>
      </w:r>
      <w:r w:rsidR="00082CB9" w:rsidRPr="00A00086">
        <w:rPr>
          <w:rFonts w:ascii="Times New Roman" w:hAnsi="Times New Roman"/>
        </w:rPr>
        <w:t xml:space="preserve"> i</w:t>
      </w:r>
      <w:r w:rsidRPr="00A00086">
        <w:rPr>
          <w:rFonts w:ascii="Times New Roman" w:hAnsi="Times New Roman"/>
        </w:rPr>
        <w:t>n</w:t>
      </w:r>
      <w:r w:rsidR="00082CB9" w:rsidRPr="00A00086">
        <w:rPr>
          <w:rFonts w:ascii="Times New Roman" w:hAnsi="Times New Roman"/>
        </w:rPr>
        <w:t xml:space="preserve"> possesso di tutte le certificazioni e/o le autorizzazioni per l</w:t>
      </w:r>
      <w:r w:rsidR="001B5B48" w:rsidRPr="00A00086">
        <w:rPr>
          <w:rFonts w:ascii="Times New Roman" w:hAnsi="Times New Roman"/>
        </w:rPr>
        <w:t>’attività di fornitura e sommin</w:t>
      </w:r>
      <w:r w:rsidR="00082CB9" w:rsidRPr="00A00086">
        <w:rPr>
          <w:rFonts w:ascii="Times New Roman" w:hAnsi="Times New Roman"/>
        </w:rPr>
        <w:t xml:space="preserve">istrazione dei prodotti </w:t>
      </w:r>
      <w:r w:rsidR="00082CB9" w:rsidRPr="00A00086">
        <w:rPr>
          <w:rFonts w:ascii="Times New Roman" w:hAnsi="Times New Roman"/>
        </w:rPr>
        <w:lastRenderedPageBreak/>
        <w:t xml:space="preserve">richiesti dal bando; </w:t>
      </w:r>
    </w:p>
    <w:p w:rsidR="00082CB9" w:rsidRPr="00A00086" w:rsidRDefault="00182C6B" w:rsidP="00A65597">
      <w:pPr>
        <w:pStyle w:val="Paragrafoelenco"/>
        <w:widowControl w:val="0"/>
        <w:numPr>
          <w:ilvl w:val="0"/>
          <w:numId w:val="6"/>
        </w:numPr>
        <w:overflowPunct w:val="0"/>
        <w:autoSpaceDE w:val="0"/>
        <w:autoSpaceDN w:val="0"/>
        <w:adjustRightInd w:val="0"/>
        <w:spacing w:after="0" w:line="240" w:lineRule="auto"/>
        <w:contextualSpacing w:val="0"/>
        <w:jc w:val="both"/>
        <w:rPr>
          <w:rFonts w:ascii="Times New Roman" w:hAnsi="Times New Roman"/>
        </w:rPr>
      </w:pPr>
      <w:r w:rsidRPr="00A00086">
        <w:rPr>
          <w:rFonts w:ascii="Times New Roman" w:hAnsi="Times New Roman"/>
        </w:rPr>
        <w:t>che la Ditta ha</w:t>
      </w:r>
      <w:r w:rsidR="00082CB9" w:rsidRPr="00A00086">
        <w:rPr>
          <w:rFonts w:ascii="Times New Roman" w:hAnsi="Times New Roman"/>
        </w:rPr>
        <w:t xml:space="preserve"> stipulato apposito contratto di assicurazione per la copertura della responsabilità civile verso terzi; </w:t>
      </w:r>
    </w:p>
    <w:p w:rsidR="00082CB9" w:rsidRPr="008A0D5D" w:rsidRDefault="00182C6B" w:rsidP="00A65597">
      <w:pPr>
        <w:pStyle w:val="Paragrafoelenco"/>
        <w:widowControl w:val="0"/>
        <w:numPr>
          <w:ilvl w:val="0"/>
          <w:numId w:val="6"/>
        </w:numPr>
        <w:overflowPunct w:val="0"/>
        <w:autoSpaceDE w:val="0"/>
        <w:autoSpaceDN w:val="0"/>
        <w:adjustRightInd w:val="0"/>
        <w:spacing w:after="0" w:line="240" w:lineRule="auto"/>
        <w:contextualSpacing w:val="0"/>
        <w:jc w:val="both"/>
        <w:rPr>
          <w:rFonts w:ascii="Times New Roman" w:hAnsi="Times New Roman"/>
        </w:rPr>
      </w:pPr>
      <w:r w:rsidRPr="008A0D5D">
        <w:rPr>
          <w:rFonts w:ascii="Times New Roman" w:hAnsi="Times New Roman"/>
        </w:rPr>
        <w:t>che la Ditta possiede</w:t>
      </w:r>
      <w:r w:rsidR="00082CB9" w:rsidRPr="008A0D5D">
        <w:rPr>
          <w:rFonts w:ascii="Times New Roman" w:hAnsi="Times New Roman"/>
        </w:rPr>
        <w:t xml:space="preserve"> le certificazioni e/o le autorizzazione prescritte dalla norm</w:t>
      </w:r>
      <w:r w:rsidRPr="008A0D5D">
        <w:rPr>
          <w:rFonts w:ascii="Times New Roman" w:hAnsi="Times New Roman"/>
        </w:rPr>
        <w:t>ativa di settore relative alle s</w:t>
      </w:r>
      <w:r w:rsidR="00082CB9" w:rsidRPr="008A0D5D">
        <w:rPr>
          <w:rFonts w:ascii="Times New Roman" w:hAnsi="Times New Roman"/>
        </w:rPr>
        <w:t xml:space="preserve">trutture </w:t>
      </w:r>
      <w:r w:rsidR="00A65597" w:rsidRPr="008A0D5D">
        <w:rPr>
          <w:rFonts w:ascii="Times New Roman" w:hAnsi="Times New Roman"/>
        </w:rPr>
        <w:t xml:space="preserve">e ai mezzi di trasporto utilizzati per la fornitura, per l’attività di </w:t>
      </w:r>
      <w:r w:rsidR="00082CB9" w:rsidRPr="008A0D5D">
        <w:rPr>
          <w:rFonts w:ascii="Times New Roman" w:hAnsi="Times New Roman"/>
        </w:rPr>
        <w:t xml:space="preserve">servizio di distribuzione di alimenti, e </w:t>
      </w:r>
      <w:r w:rsidR="00A65597" w:rsidRPr="008A0D5D">
        <w:rPr>
          <w:rFonts w:ascii="Times New Roman" w:hAnsi="Times New Roman"/>
        </w:rPr>
        <w:t>che si</w:t>
      </w:r>
      <w:r w:rsidR="00082CB9" w:rsidRPr="008A0D5D">
        <w:rPr>
          <w:rFonts w:ascii="Times New Roman" w:hAnsi="Times New Roman"/>
        </w:rPr>
        <w:t xml:space="preserve"> impegna a comunicare immediatamente alla scuola le eventuali sospensioni o revoche delle autorizzazioni di cui sopra; </w:t>
      </w:r>
    </w:p>
    <w:p w:rsidR="00A65597" w:rsidRPr="008A0D5D" w:rsidRDefault="00A65597" w:rsidP="00A65597">
      <w:pPr>
        <w:pStyle w:val="Paragrafoelenco"/>
        <w:widowControl w:val="0"/>
        <w:numPr>
          <w:ilvl w:val="0"/>
          <w:numId w:val="6"/>
        </w:numPr>
        <w:overflowPunct w:val="0"/>
        <w:autoSpaceDE w:val="0"/>
        <w:autoSpaceDN w:val="0"/>
        <w:adjustRightInd w:val="0"/>
        <w:spacing w:after="0" w:line="240" w:lineRule="auto"/>
        <w:contextualSpacing w:val="0"/>
        <w:jc w:val="both"/>
        <w:rPr>
          <w:rFonts w:ascii="Times New Roman" w:hAnsi="Times New Roman"/>
        </w:rPr>
      </w:pPr>
      <w:r w:rsidRPr="008A0D5D">
        <w:rPr>
          <w:rFonts w:ascii="Times New Roman" w:hAnsi="Times New Roman"/>
        </w:rPr>
        <w:t>che la Ditta rispetta gli adempimenti connessi alla procedura di autocontrollo HACCP;</w:t>
      </w:r>
    </w:p>
    <w:p w:rsidR="00A65597" w:rsidRPr="008A0D5D" w:rsidRDefault="00A65597" w:rsidP="00A65597">
      <w:pPr>
        <w:pStyle w:val="Paragrafoelenco"/>
        <w:widowControl w:val="0"/>
        <w:numPr>
          <w:ilvl w:val="0"/>
          <w:numId w:val="6"/>
        </w:numPr>
        <w:overflowPunct w:val="0"/>
        <w:autoSpaceDE w:val="0"/>
        <w:autoSpaceDN w:val="0"/>
        <w:adjustRightInd w:val="0"/>
        <w:spacing w:after="0" w:line="240" w:lineRule="auto"/>
        <w:contextualSpacing w:val="0"/>
        <w:jc w:val="both"/>
        <w:rPr>
          <w:rFonts w:ascii="Times New Roman" w:hAnsi="Times New Roman"/>
        </w:rPr>
      </w:pPr>
      <w:r w:rsidRPr="008A0D5D">
        <w:rPr>
          <w:rFonts w:ascii="Times New Roman" w:hAnsi="Times New Roman"/>
        </w:rPr>
        <w:t xml:space="preserve">che la Ditta non si trova nelle clausole di esclusione di cui </w:t>
      </w:r>
      <w:r w:rsidR="00490DCA" w:rsidRPr="008A0D5D">
        <w:rPr>
          <w:rFonts w:ascii="Times New Roman" w:hAnsi="Times New Roman"/>
        </w:rPr>
        <w:t>al</w:t>
      </w:r>
      <w:r w:rsidRPr="008A0D5D">
        <w:rPr>
          <w:rFonts w:ascii="Times New Roman" w:hAnsi="Times New Roman"/>
        </w:rPr>
        <w:t>D.Lgs</w:t>
      </w:r>
      <w:r w:rsidR="00490DCA" w:rsidRPr="008A0D5D">
        <w:rPr>
          <w:rFonts w:ascii="Times New Roman" w:hAnsi="Times New Roman"/>
        </w:rPr>
        <w:t>50</w:t>
      </w:r>
      <w:r w:rsidR="00F82760" w:rsidRPr="008A0D5D">
        <w:rPr>
          <w:rFonts w:ascii="Times New Roman" w:hAnsi="Times New Roman"/>
        </w:rPr>
        <w:t>/</w:t>
      </w:r>
      <w:r w:rsidR="00680B14" w:rsidRPr="008A0D5D">
        <w:rPr>
          <w:rFonts w:ascii="Times New Roman" w:hAnsi="Times New Roman"/>
        </w:rPr>
        <w:t>2</w:t>
      </w:r>
      <w:r w:rsidR="00F82760" w:rsidRPr="008A0D5D">
        <w:rPr>
          <w:rFonts w:ascii="Times New Roman" w:hAnsi="Times New Roman"/>
        </w:rPr>
        <w:t>0</w:t>
      </w:r>
      <w:r w:rsidR="00490DCA" w:rsidRPr="008A0D5D">
        <w:rPr>
          <w:rFonts w:ascii="Times New Roman" w:hAnsi="Times New Roman"/>
        </w:rPr>
        <w:t>1</w:t>
      </w:r>
      <w:r w:rsidR="00F82760" w:rsidRPr="008A0D5D">
        <w:rPr>
          <w:rFonts w:ascii="Times New Roman" w:hAnsi="Times New Roman"/>
        </w:rPr>
        <w:t>6</w:t>
      </w:r>
      <w:r w:rsidRPr="008A0D5D">
        <w:rPr>
          <w:rFonts w:ascii="Times New Roman" w:hAnsi="Times New Roman"/>
        </w:rPr>
        <w:t xml:space="preserve"> (codice dei contratti pubblici</w:t>
      </w:r>
      <w:r w:rsidR="00704842" w:rsidRPr="008A0D5D">
        <w:rPr>
          <w:rFonts w:ascii="Times New Roman" w:hAnsi="Times New Roman"/>
        </w:rPr>
        <w:t>)</w:t>
      </w:r>
      <w:r w:rsidRPr="008A0D5D">
        <w:rPr>
          <w:rFonts w:ascii="Times New Roman" w:hAnsi="Times New Roman"/>
        </w:rPr>
        <w:t>;</w:t>
      </w:r>
    </w:p>
    <w:p w:rsidR="00A65597" w:rsidRPr="008A0D5D" w:rsidRDefault="00A65597" w:rsidP="00A65597">
      <w:pPr>
        <w:pStyle w:val="Paragrafoelenco"/>
        <w:widowControl w:val="0"/>
        <w:numPr>
          <w:ilvl w:val="0"/>
          <w:numId w:val="6"/>
        </w:numPr>
        <w:overflowPunct w:val="0"/>
        <w:autoSpaceDE w:val="0"/>
        <w:autoSpaceDN w:val="0"/>
        <w:adjustRightInd w:val="0"/>
        <w:spacing w:after="0" w:line="239" w:lineRule="auto"/>
        <w:jc w:val="both"/>
        <w:rPr>
          <w:rFonts w:ascii="Times New Roman" w:hAnsi="Times New Roman"/>
        </w:rPr>
      </w:pPr>
      <w:r w:rsidRPr="008A0D5D">
        <w:rPr>
          <w:rFonts w:ascii="Times New Roman" w:hAnsi="Times New Roman"/>
        </w:rPr>
        <w:t>che è a conoscenza che è vietata, a pena esclusione dalla gara, la contestuale partecipazione singolarmente e/o quali componenti di un raggruppamento di società controllate e/o collegate ai sensi dell’art. 2359 codice civile , nonché la contemporanea partecipazione, da parte di una stessa impresa, in più di un raggruppamento o in un raggruppamento ed in forma individuale;</w:t>
      </w:r>
    </w:p>
    <w:p w:rsidR="00A65597" w:rsidRPr="008A0D5D" w:rsidRDefault="00A65597" w:rsidP="00A65597">
      <w:pPr>
        <w:pStyle w:val="Paragrafoelenco"/>
        <w:widowControl w:val="0"/>
        <w:numPr>
          <w:ilvl w:val="0"/>
          <w:numId w:val="6"/>
        </w:numPr>
        <w:overflowPunct w:val="0"/>
        <w:autoSpaceDE w:val="0"/>
        <w:autoSpaceDN w:val="0"/>
        <w:adjustRightInd w:val="0"/>
        <w:spacing w:after="0" w:line="239" w:lineRule="auto"/>
        <w:jc w:val="both"/>
        <w:rPr>
          <w:rFonts w:ascii="Times New Roman" w:hAnsi="Times New Roman"/>
        </w:rPr>
      </w:pPr>
      <w:r w:rsidRPr="008A0D5D">
        <w:rPr>
          <w:rFonts w:ascii="Times New Roman" w:hAnsi="Times New Roman"/>
        </w:rPr>
        <w:t>che è in possesso delle certificazioni previste dalla vigente normativa antimafia, come da D.Lgs</w:t>
      </w:r>
      <w:r w:rsidR="00490DCA" w:rsidRPr="008A0D5D">
        <w:rPr>
          <w:rFonts w:ascii="Times New Roman" w:hAnsi="Times New Roman"/>
        </w:rPr>
        <w:t>50</w:t>
      </w:r>
      <w:r w:rsidRPr="008A0D5D">
        <w:rPr>
          <w:rFonts w:ascii="Times New Roman" w:hAnsi="Times New Roman"/>
        </w:rPr>
        <w:t>/20</w:t>
      </w:r>
      <w:r w:rsidR="00490DCA" w:rsidRPr="008A0D5D">
        <w:rPr>
          <w:rFonts w:ascii="Times New Roman" w:hAnsi="Times New Roman"/>
        </w:rPr>
        <w:t>1</w:t>
      </w:r>
      <w:r w:rsidRPr="008A0D5D">
        <w:rPr>
          <w:rFonts w:ascii="Times New Roman" w:hAnsi="Times New Roman"/>
        </w:rPr>
        <w:t>6</w:t>
      </w:r>
      <w:r w:rsidR="00490DCA" w:rsidRPr="008A0D5D">
        <w:rPr>
          <w:rFonts w:ascii="Times New Roman" w:hAnsi="Times New Roman"/>
        </w:rPr>
        <w:t xml:space="preserve"> (codice dei contratti pubblici);</w:t>
      </w:r>
    </w:p>
    <w:p w:rsidR="00A65597" w:rsidRPr="008A0D5D" w:rsidRDefault="00A65597" w:rsidP="00C15AF1">
      <w:pPr>
        <w:pStyle w:val="Paragrafoelenco"/>
        <w:widowControl w:val="0"/>
        <w:numPr>
          <w:ilvl w:val="0"/>
          <w:numId w:val="6"/>
        </w:numPr>
        <w:overflowPunct w:val="0"/>
        <w:autoSpaceDE w:val="0"/>
        <w:autoSpaceDN w:val="0"/>
        <w:adjustRightInd w:val="0"/>
        <w:spacing w:after="0" w:line="239" w:lineRule="auto"/>
        <w:jc w:val="both"/>
        <w:rPr>
          <w:rFonts w:ascii="Times New Roman" w:hAnsi="Times New Roman"/>
        </w:rPr>
      </w:pPr>
      <w:r w:rsidRPr="008A0D5D">
        <w:rPr>
          <w:rFonts w:ascii="Times New Roman" w:hAnsi="Times New Roman"/>
        </w:rPr>
        <w:t>che l’effettuazione del servizio deve avvenire nel rispetto della normativa igienico sanitaria, fiscale, previdenziale e commerciale sia in riferimento alla attività di preparazione che di trasporto o vendita sollevando la scuola da qualsiasi responsabilità e che</w:t>
      </w:r>
      <w:r w:rsidR="00C15AF1" w:rsidRPr="008A0D5D">
        <w:rPr>
          <w:rFonts w:ascii="Times New Roman" w:hAnsi="Times New Roman"/>
        </w:rPr>
        <w:t xml:space="preserve"> eventuali responsabilità in or</w:t>
      </w:r>
      <w:r w:rsidRPr="008A0D5D">
        <w:rPr>
          <w:rFonts w:ascii="Times New Roman" w:hAnsi="Times New Roman"/>
        </w:rPr>
        <w:t xml:space="preserve">dine sanitario e amministrativo nei confronti degli utenti saranno a totale carico della ditta appaltatrice; </w:t>
      </w:r>
    </w:p>
    <w:p w:rsidR="00A65597" w:rsidRPr="008A0D5D" w:rsidRDefault="00C15AF1" w:rsidP="00A65597">
      <w:pPr>
        <w:pStyle w:val="Paragrafoelenco"/>
        <w:widowControl w:val="0"/>
        <w:numPr>
          <w:ilvl w:val="0"/>
          <w:numId w:val="6"/>
        </w:numPr>
        <w:overflowPunct w:val="0"/>
        <w:autoSpaceDE w:val="0"/>
        <w:autoSpaceDN w:val="0"/>
        <w:adjustRightInd w:val="0"/>
        <w:spacing w:after="0" w:line="239" w:lineRule="auto"/>
        <w:jc w:val="both"/>
        <w:rPr>
          <w:rFonts w:ascii="Times New Roman" w:hAnsi="Times New Roman"/>
        </w:rPr>
      </w:pPr>
      <w:r w:rsidRPr="008A0D5D">
        <w:rPr>
          <w:rFonts w:ascii="Times New Roman" w:hAnsi="Times New Roman"/>
        </w:rPr>
        <w:t>che la Ditta, in caso di risoluzione contrattuale anticipata, dispost</w:t>
      </w:r>
      <w:r w:rsidR="008A0D5D">
        <w:rPr>
          <w:rFonts w:ascii="Times New Roman" w:hAnsi="Times New Roman"/>
        </w:rPr>
        <w:t xml:space="preserve">a dalla stazione appaltante </w:t>
      </w:r>
      <w:r w:rsidR="0049375E">
        <w:rPr>
          <w:rFonts w:ascii="Times New Roman" w:hAnsi="Times New Roman"/>
        </w:rPr>
        <w:t>per n</w:t>
      </w:r>
      <w:r w:rsidRPr="00C467B0">
        <w:rPr>
          <w:rFonts w:ascii="Times New Roman" w:hAnsi="Times New Roman"/>
        </w:rPr>
        <w:t>egligenza, colpa, malafede, inadempienza contrattuale dovrà corrispondere l'importo pattuito come</w:t>
      </w:r>
      <w:r w:rsidRPr="008A0D5D">
        <w:rPr>
          <w:rFonts w:ascii="Times New Roman" w:hAnsi="Times New Roman"/>
        </w:rPr>
        <w:t xml:space="preserve"> contributo annuale alla scuola, per intero importo relativo all'anno in corso, con obbligo di saldo entro 15 giorni dalla rescissione, o che esso sarà trattenuto dal liceo nel caso questo fosse già stato versato;</w:t>
      </w:r>
    </w:p>
    <w:p w:rsidR="00A65597" w:rsidRPr="008A0D5D" w:rsidRDefault="00A65597" w:rsidP="00A65597">
      <w:pPr>
        <w:widowControl w:val="0"/>
        <w:autoSpaceDE w:val="0"/>
        <w:autoSpaceDN w:val="0"/>
        <w:adjustRightInd w:val="0"/>
        <w:spacing w:after="0" w:line="18" w:lineRule="exact"/>
        <w:jc w:val="both"/>
        <w:rPr>
          <w:rFonts w:ascii="Times New Roman" w:hAnsi="Times New Roman"/>
        </w:rPr>
      </w:pPr>
    </w:p>
    <w:p w:rsidR="00C15AF1" w:rsidRPr="008A0D5D" w:rsidRDefault="00C15AF1" w:rsidP="00C15AF1">
      <w:pPr>
        <w:pStyle w:val="Paragrafoelenco"/>
        <w:widowControl w:val="0"/>
        <w:numPr>
          <w:ilvl w:val="0"/>
          <w:numId w:val="6"/>
        </w:numPr>
        <w:overflowPunct w:val="0"/>
        <w:autoSpaceDE w:val="0"/>
        <w:autoSpaceDN w:val="0"/>
        <w:adjustRightInd w:val="0"/>
        <w:spacing w:after="0" w:line="239" w:lineRule="auto"/>
        <w:jc w:val="both"/>
        <w:rPr>
          <w:rFonts w:ascii="Times New Roman" w:hAnsi="Times New Roman"/>
        </w:rPr>
      </w:pPr>
      <w:r w:rsidRPr="00C467B0">
        <w:rPr>
          <w:rFonts w:ascii="Times New Roman" w:hAnsi="Times New Roman"/>
        </w:rPr>
        <w:t>che la Ditta è consapevole che, qualora fosse accertata la non veridicità del contenuto  della presente</w:t>
      </w:r>
      <w:r w:rsidRPr="008A0D5D">
        <w:rPr>
          <w:rFonts w:ascii="Times New Roman" w:hAnsi="Times New Roman"/>
        </w:rPr>
        <w:t xml:space="preserve"> dichiarazione ovvero della documentazione presentata da questo soggetto candidato fosse accertata dopo la stipula del contratto, questo potrà essere risolto di diritto dal Liceo “E. Fermi” di Massa, ai sensi dell’art. 1456 cod. civ; incondizionatamente ed integralmente senza riserva.</w:t>
      </w:r>
    </w:p>
    <w:p w:rsidR="00C15AF1" w:rsidRPr="008A0D5D" w:rsidRDefault="00C15AF1" w:rsidP="00C15AF1">
      <w:pPr>
        <w:widowControl w:val="0"/>
        <w:autoSpaceDE w:val="0"/>
        <w:autoSpaceDN w:val="0"/>
        <w:adjustRightInd w:val="0"/>
        <w:spacing w:after="0" w:line="18" w:lineRule="exact"/>
        <w:jc w:val="both"/>
        <w:rPr>
          <w:rFonts w:ascii="Times New Roman" w:hAnsi="Times New Roman"/>
        </w:rPr>
      </w:pPr>
    </w:p>
    <w:p w:rsidR="00082CB9" w:rsidRPr="008A0D5D" w:rsidRDefault="00082CB9" w:rsidP="00082CB9">
      <w:pPr>
        <w:widowControl w:val="0"/>
        <w:autoSpaceDE w:val="0"/>
        <w:autoSpaceDN w:val="0"/>
        <w:adjustRightInd w:val="0"/>
        <w:spacing w:after="0" w:line="5" w:lineRule="exact"/>
        <w:rPr>
          <w:rFonts w:ascii="Times New Roman" w:hAnsi="Times New Roman"/>
        </w:rPr>
      </w:pPr>
    </w:p>
    <w:p w:rsidR="00BB17D4" w:rsidRPr="008A0D5D" w:rsidRDefault="00BB17D4" w:rsidP="00082CB9">
      <w:pPr>
        <w:widowControl w:val="0"/>
        <w:autoSpaceDE w:val="0"/>
        <w:autoSpaceDN w:val="0"/>
        <w:adjustRightInd w:val="0"/>
        <w:spacing w:after="0" w:line="239" w:lineRule="auto"/>
        <w:rPr>
          <w:rFonts w:ascii="Times New Roman" w:hAnsi="Times New Roman"/>
        </w:rPr>
      </w:pPr>
    </w:p>
    <w:p w:rsidR="00082CB9" w:rsidRPr="008A0D5D" w:rsidRDefault="00082CB9" w:rsidP="00082CB9">
      <w:pPr>
        <w:widowControl w:val="0"/>
        <w:autoSpaceDE w:val="0"/>
        <w:autoSpaceDN w:val="0"/>
        <w:adjustRightInd w:val="0"/>
        <w:spacing w:after="0" w:line="239" w:lineRule="auto"/>
        <w:rPr>
          <w:rFonts w:ascii="Times New Roman" w:hAnsi="Times New Roman"/>
        </w:rPr>
      </w:pPr>
      <w:r w:rsidRPr="008A0D5D">
        <w:rPr>
          <w:rFonts w:ascii="Times New Roman" w:hAnsi="Times New Roman"/>
        </w:rPr>
        <w:t>Allega fotocopia leggibile di un documento di riconoscimento</w:t>
      </w:r>
      <w:r w:rsidR="0083350C" w:rsidRPr="008A0D5D">
        <w:rPr>
          <w:rFonts w:ascii="Times New Roman" w:hAnsi="Times New Roman"/>
        </w:rPr>
        <w:t>.</w:t>
      </w:r>
    </w:p>
    <w:p w:rsidR="00082CB9" w:rsidRPr="008A0D5D" w:rsidRDefault="00082CB9" w:rsidP="00082CB9">
      <w:pPr>
        <w:widowControl w:val="0"/>
        <w:autoSpaceDE w:val="0"/>
        <w:autoSpaceDN w:val="0"/>
        <w:adjustRightInd w:val="0"/>
        <w:spacing w:after="0" w:line="232" w:lineRule="exact"/>
        <w:rPr>
          <w:rFonts w:ascii="Times New Roman" w:hAnsi="Times New Roman"/>
        </w:rPr>
      </w:pPr>
    </w:p>
    <w:p w:rsidR="000E7FBE" w:rsidRPr="008A0D5D" w:rsidRDefault="000E7FBE" w:rsidP="00082CB9">
      <w:pPr>
        <w:widowControl w:val="0"/>
        <w:tabs>
          <w:tab w:val="num" w:pos="5640"/>
        </w:tabs>
        <w:autoSpaceDE w:val="0"/>
        <w:autoSpaceDN w:val="0"/>
        <w:adjustRightInd w:val="0"/>
        <w:spacing w:after="0" w:line="240" w:lineRule="auto"/>
        <w:ind w:left="700"/>
        <w:rPr>
          <w:rFonts w:ascii="Times New Roman" w:hAnsi="Times New Roman"/>
        </w:rPr>
      </w:pPr>
    </w:p>
    <w:p w:rsidR="0065573D" w:rsidRDefault="00082CB9" w:rsidP="0065573D">
      <w:pPr>
        <w:widowControl w:val="0"/>
        <w:tabs>
          <w:tab w:val="num" w:pos="5640"/>
        </w:tabs>
        <w:autoSpaceDE w:val="0"/>
        <w:autoSpaceDN w:val="0"/>
        <w:adjustRightInd w:val="0"/>
        <w:spacing w:after="0" w:line="240" w:lineRule="auto"/>
        <w:ind w:left="700"/>
        <w:rPr>
          <w:rFonts w:ascii="Times New Roman" w:hAnsi="Times New Roman"/>
        </w:rPr>
      </w:pPr>
      <w:r w:rsidRPr="00C467B0">
        <w:rPr>
          <w:rFonts w:ascii="Times New Roman" w:hAnsi="Times New Roman"/>
        </w:rPr>
        <w:t>Data __________________________________</w:t>
      </w:r>
      <w:r w:rsidRPr="00C467B0">
        <w:rPr>
          <w:rFonts w:ascii="Times New Roman" w:hAnsi="Times New Roman"/>
        </w:rPr>
        <w:tab/>
      </w:r>
    </w:p>
    <w:p w:rsidR="0065573D" w:rsidRDefault="0065573D" w:rsidP="0065573D">
      <w:pPr>
        <w:widowControl w:val="0"/>
        <w:tabs>
          <w:tab w:val="num" w:pos="5640"/>
        </w:tabs>
        <w:autoSpaceDE w:val="0"/>
        <w:autoSpaceDN w:val="0"/>
        <w:adjustRightInd w:val="0"/>
        <w:spacing w:after="0" w:line="240" w:lineRule="auto"/>
        <w:ind w:left="700"/>
        <w:rPr>
          <w:rFonts w:ascii="Times New Roman" w:hAnsi="Times New Roman"/>
        </w:rPr>
      </w:pPr>
    </w:p>
    <w:p w:rsidR="00082CB9" w:rsidRPr="00A00086" w:rsidRDefault="0065573D" w:rsidP="0065573D">
      <w:pPr>
        <w:widowControl w:val="0"/>
        <w:tabs>
          <w:tab w:val="num" w:pos="5640"/>
        </w:tabs>
        <w:autoSpaceDE w:val="0"/>
        <w:autoSpaceDN w:val="0"/>
        <w:adjustRightInd w:val="0"/>
        <w:spacing w:after="0" w:line="240" w:lineRule="auto"/>
        <w:ind w:left="700"/>
        <w:rPr>
          <w:rFonts w:ascii="Times New Roman" w:hAnsi="Times New Roman"/>
        </w:rPr>
        <w:sectPr w:rsidR="00082CB9" w:rsidRPr="00A00086">
          <w:pgSz w:w="11900" w:h="16840"/>
          <w:pgMar w:top="796" w:right="1180" w:bottom="1440" w:left="860" w:header="720" w:footer="720" w:gutter="0"/>
          <w:cols w:space="720" w:equalWidth="0">
            <w:col w:w="9860"/>
          </w:cols>
          <w:noEndnote/>
        </w:sectPr>
      </w:pPr>
      <w:r>
        <w:rPr>
          <w:rFonts w:ascii="Times New Roman" w:hAnsi="Times New Roman"/>
        </w:rPr>
        <w:tab/>
      </w:r>
      <w:r>
        <w:rPr>
          <w:rFonts w:ascii="Times New Roman" w:hAnsi="Times New Roman"/>
        </w:rPr>
        <w:tab/>
      </w:r>
      <w:r w:rsidR="00082CB9" w:rsidRPr="00C467B0">
        <w:rPr>
          <w:rFonts w:ascii="Times New Roman" w:hAnsi="Times New Roman"/>
        </w:rPr>
        <w:t>Timbro e</w:t>
      </w:r>
      <w:r w:rsidR="00B938B7">
        <w:rPr>
          <w:rFonts w:ascii="Times New Roman" w:hAnsi="Times New Roman"/>
        </w:rPr>
        <w:t xml:space="preserve"> firma del legale rappresentante</w:t>
      </w:r>
    </w:p>
    <w:p w:rsidR="00082CB9" w:rsidRPr="00B938B7" w:rsidRDefault="00082CB9" w:rsidP="00B938B7">
      <w:pPr>
        <w:rPr>
          <w:rFonts w:ascii="Times New Roman" w:hAnsi="Times New Roman"/>
        </w:rPr>
      </w:pPr>
      <w:bookmarkStart w:id="2" w:name="page6"/>
      <w:bookmarkEnd w:id="2"/>
    </w:p>
    <w:sectPr w:rsidR="00082CB9" w:rsidRPr="00B938B7" w:rsidSect="0065573D">
      <w:pgSz w:w="11900" w:h="16840"/>
      <w:pgMar w:top="1028" w:right="1120" w:bottom="1440" w:left="680" w:header="720" w:footer="720" w:gutter="0"/>
      <w:cols w:space="720" w:equalWidth="0">
        <w:col w:w="1010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Caslon Pro Bold">
    <w:panose1 w:val="00000000000000000000"/>
    <w:charset w:val="00"/>
    <w:family w:val="roman"/>
    <w:notTrueType/>
    <w:pitch w:val="variable"/>
    <w:sig w:usb0="00000007" w:usb1="00000001" w:usb2="00000000" w:usb3="00000000" w:csb0="00000093"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3BB4F29"/>
    <w:multiLevelType w:val="hybridMultilevel"/>
    <w:tmpl w:val="EED64A06"/>
    <w:lvl w:ilvl="0" w:tplc="66682B62">
      <w:start w:val="1"/>
      <w:numFmt w:val="decimal"/>
      <w:lvlText w:val="%1."/>
      <w:lvlJc w:val="left"/>
      <w:pPr>
        <w:ind w:left="720" w:hanging="360"/>
      </w:pPr>
      <w:rPr>
        <w:rFonts w:ascii="Times" w:hAnsi="Times" w:cs="Time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45D2E"/>
    <w:multiLevelType w:val="hybridMultilevel"/>
    <w:tmpl w:val="01686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085689"/>
    <w:multiLevelType w:val="hybridMultilevel"/>
    <w:tmpl w:val="B43CE2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DA50686"/>
    <w:multiLevelType w:val="hybridMultilevel"/>
    <w:tmpl w:val="E4542DB6"/>
    <w:lvl w:ilvl="0" w:tplc="66682B62">
      <w:start w:val="1"/>
      <w:numFmt w:val="decimal"/>
      <w:lvlText w:val="%1."/>
      <w:lvlJc w:val="left"/>
      <w:pPr>
        <w:ind w:left="720" w:hanging="360"/>
      </w:pPr>
      <w:rPr>
        <w:rFonts w:ascii="Times" w:hAnsi="Times" w:cs="Time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AD34B4"/>
    <w:multiLevelType w:val="hybridMultilevel"/>
    <w:tmpl w:val="2966A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82CB9"/>
    <w:rsid w:val="000074A4"/>
    <w:rsid w:val="0000773D"/>
    <w:rsid w:val="000129D4"/>
    <w:rsid w:val="00020A4A"/>
    <w:rsid w:val="00022B8B"/>
    <w:rsid w:val="00034E6F"/>
    <w:rsid w:val="00043B9C"/>
    <w:rsid w:val="00060500"/>
    <w:rsid w:val="00082CB9"/>
    <w:rsid w:val="000965C1"/>
    <w:rsid w:val="000B670B"/>
    <w:rsid w:val="000E7165"/>
    <w:rsid w:val="000E7FBE"/>
    <w:rsid w:val="001410AE"/>
    <w:rsid w:val="00143F93"/>
    <w:rsid w:val="001564A7"/>
    <w:rsid w:val="00182C6B"/>
    <w:rsid w:val="00193648"/>
    <w:rsid w:val="001B5B48"/>
    <w:rsid w:val="001D292D"/>
    <w:rsid w:val="001E5474"/>
    <w:rsid w:val="001E659D"/>
    <w:rsid w:val="0026025D"/>
    <w:rsid w:val="002709DA"/>
    <w:rsid w:val="00274817"/>
    <w:rsid w:val="002845B0"/>
    <w:rsid w:val="002930F7"/>
    <w:rsid w:val="002A62F4"/>
    <w:rsid w:val="002C7520"/>
    <w:rsid w:val="002E3B1A"/>
    <w:rsid w:val="002E4C01"/>
    <w:rsid w:val="003001AE"/>
    <w:rsid w:val="003759F9"/>
    <w:rsid w:val="004309A3"/>
    <w:rsid w:val="00431FCB"/>
    <w:rsid w:val="0044378F"/>
    <w:rsid w:val="00446DDF"/>
    <w:rsid w:val="00490DCA"/>
    <w:rsid w:val="0049375E"/>
    <w:rsid w:val="004A757E"/>
    <w:rsid w:val="004D6A03"/>
    <w:rsid w:val="005226FC"/>
    <w:rsid w:val="00542C95"/>
    <w:rsid w:val="00544556"/>
    <w:rsid w:val="005540F9"/>
    <w:rsid w:val="005826B7"/>
    <w:rsid w:val="005830F8"/>
    <w:rsid w:val="00583304"/>
    <w:rsid w:val="00586BE7"/>
    <w:rsid w:val="00587622"/>
    <w:rsid w:val="00591D52"/>
    <w:rsid w:val="0059566E"/>
    <w:rsid w:val="005A07C1"/>
    <w:rsid w:val="005A19CE"/>
    <w:rsid w:val="005A1BAB"/>
    <w:rsid w:val="005C0363"/>
    <w:rsid w:val="005C0F19"/>
    <w:rsid w:val="005C4413"/>
    <w:rsid w:val="005C586D"/>
    <w:rsid w:val="005F55CB"/>
    <w:rsid w:val="005F6023"/>
    <w:rsid w:val="00600348"/>
    <w:rsid w:val="00600A32"/>
    <w:rsid w:val="006149A0"/>
    <w:rsid w:val="00616F7F"/>
    <w:rsid w:val="00625F3C"/>
    <w:rsid w:val="006363FB"/>
    <w:rsid w:val="00653CEB"/>
    <w:rsid w:val="0065573D"/>
    <w:rsid w:val="00663E44"/>
    <w:rsid w:val="00680B14"/>
    <w:rsid w:val="006B7577"/>
    <w:rsid w:val="006D6BFF"/>
    <w:rsid w:val="006F47FD"/>
    <w:rsid w:val="006F527E"/>
    <w:rsid w:val="00704842"/>
    <w:rsid w:val="00711401"/>
    <w:rsid w:val="00722C06"/>
    <w:rsid w:val="007314BE"/>
    <w:rsid w:val="00735528"/>
    <w:rsid w:val="00736177"/>
    <w:rsid w:val="00772305"/>
    <w:rsid w:val="007B5C89"/>
    <w:rsid w:val="007B6C31"/>
    <w:rsid w:val="007E3A13"/>
    <w:rsid w:val="007E3E8C"/>
    <w:rsid w:val="007E3F90"/>
    <w:rsid w:val="007E61A0"/>
    <w:rsid w:val="0081287D"/>
    <w:rsid w:val="0081313B"/>
    <w:rsid w:val="0083216A"/>
    <w:rsid w:val="0083296C"/>
    <w:rsid w:val="0083350C"/>
    <w:rsid w:val="00844EED"/>
    <w:rsid w:val="00851860"/>
    <w:rsid w:val="00862B93"/>
    <w:rsid w:val="00867751"/>
    <w:rsid w:val="00881088"/>
    <w:rsid w:val="0088653C"/>
    <w:rsid w:val="00894A81"/>
    <w:rsid w:val="008A0D5D"/>
    <w:rsid w:val="00926E51"/>
    <w:rsid w:val="00947910"/>
    <w:rsid w:val="009553E5"/>
    <w:rsid w:val="009719A0"/>
    <w:rsid w:val="00980A5F"/>
    <w:rsid w:val="009A35F4"/>
    <w:rsid w:val="009B6057"/>
    <w:rsid w:val="009C1C13"/>
    <w:rsid w:val="009D793F"/>
    <w:rsid w:val="009E43B7"/>
    <w:rsid w:val="009E7D92"/>
    <w:rsid w:val="00A00086"/>
    <w:rsid w:val="00A20F12"/>
    <w:rsid w:val="00A364A0"/>
    <w:rsid w:val="00A520FE"/>
    <w:rsid w:val="00A65597"/>
    <w:rsid w:val="00AA107A"/>
    <w:rsid w:val="00AC6926"/>
    <w:rsid w:val="00AD07BE"/>
    <w:rsid w:val="00AD63C9"/>
    <w:rsid w:val="00AE6823"/>
    <w:rsid w:val="00B2629B"/>
    <w:rsid w:val="00B40204"/>
    <w:rsid w:val="00B44267"/>
    <w:rsid w:val="00B648F0"/>
    <w:rsid w:val="00B7628B"/>
    <w:rsid w:val="00B91146"/>
    <w:rsid w:val="00B91299"/>
    <w:rsid w:val="00B938B7"/>
    <w:rsid w:val="00BA494F"/>
    <w:rsid w:val="00BB17D4"/>
    <w:rsid w:val="00BB5D1A"/>
    <w:rsid w:val="00BE001A"/>
    <w:rsid w:val="00BE2E54"/>
    <w:rsid w:val="00BF785B"/>
    <w:rsid w:val="00C13B4B"/>
    <w:rsid w:val="00C14F22"/>
    <w:rsid w:val="00C154DC"/>
    <w:rsid w:val="00C15AF1"/>
    <w:rsid w:val="00C16FEF"/>
    <w:rsid w:val="00C467B0"/>
    <w:rsid w:val="00C60CF7"/>
    <w:rsid w:val="00C610A3"/>
    <w:rsid w:val="00C65719"/>
    <w:rsid w:val="00C94656"/>
    <w:rsid w:val="00CB79E5"/>
    <w:rsid w:val="00CE15F0"/>
    <w:rsid w:val="00CE5657"/>
    <w:rsid w:val="00D06959"/>
    <w:rsid w:val="00D13081"/>
    <w:rsid w:val="00D17512"/>
    <w:rsid w:val="00D210A3"/>
    <w:rsid w:val="00D41EA4"/>
    <w:rsid w:val="00D42454"/>
    <w:rsid w:val="00D52AB1"/>
    <w:rsid w:val="00DA2B45"/>
    <w:rsid w:val="00DC5F97"/>
    <w:rsid w:val="00DC77E0"/>
    <w:rsid w:val="00DE527F"/>
    <w:rsid w:val="00DF4A40"/>
    <w:rsid w:val="00DF5593"/>
    <w:rsid w:val="00DF74C3"/>
    <w:rsid w:val="00E157FB"/>
    <w:rsid w:val="00E35DD9"/>
    <w:rsid w:val="00E56A5F"/>
    <w:rsid w:val="00E67573"/>
    <w:rsid w:val="00E678F7"/>
    <w:rsid w:val="00E77AB0"/>
    <w:rsid w:val="00E955D4"/>
    <w:rsid w:val="00EA728C"/>
    <w:rsid w:val="00EB32CD"/>
    <w:rsid w:val="00EB5CB8"/>
    <w:rsid w:val="00ED457C"/>
    <w:rsid w:val="00ED5E2F"/>
    <w:rsid w:val="00EF40F9"/>
    <w:rsid w:val="00F31E86"/>
    <w:rsid w:val="00F50061"/>
    <w:rsid w:val="00F73CE0"/>
    <w:rsid w:val="00F77070"/>
    <w:rsid w:val="00F82760"/>
    <w:rsid w:val="00F97901"/>
    <w:rsid w:val="00FA2B26"/>
    <w:rsid w:val="00FA385C"/>
    <w:rsid w:val="00FA6098"/>
    <w:rsid w:val="00FC207C"/>
    <w:rsid w:val="00FD1529"/>
    <w:rsid w:val="00FE3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CB9"/>
    <w:pPr>
      <w:spacing w:after="160" w:line="259"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2CB9"/>
    <w:rPr>
      <w:rFonts w:cs="Times New Roman"/>
      <w:color w:val="0000FF" w:themeColor="hyperlink"/>
      <w:u w:val="single"/>
    </w:rPr>
  </w:style>
  <w:style w:type="paragraph" w:styleId="Testofumetto">
    <w:name w:val="Balloon Text"/>
    <w:basedOn w:val="Normale"/>
    <w:link w:val="TestofumettoCarattere"/>
    <w:uiPriority w:val="99"/>
    <w:semiHidden/>
    <w:unhideWhenUsed/>
    <w:rsid w:val="00FA2B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B26"/>
    <w:rPr>
      <w:rFonts w:ascii="Tahoma" w:eastAsiaTheme="minorEastAsia" w:hAnsi="Tahoma" w:cs="Tahoma"/>
      <w:sz w:val="16"/>
      <w:szCs w:val="16"/>
      <w:lang w:eastAsia="it-IT"/>
    </w:rPr>
  </w:style>
  <w:style w:type="paragraph" w:styleId="Paragrafoelenco">
    <w:name w:val="List Paragraph"/>
    <w:basedOn w:val="Normale"/>
    <w:uiPriority w:val="34"/>
    <w:qFormat/>
    <w:rsid w:val="00FA2B26"/>
    <w:pPr>
      <w:ind w:left="720"/>
      <w:contextualSpacing/>
    </w:pPr>
  </w:style>
  <w:style w:type="paragraph" w:styleId="Intestazione">
    <w:name w:val="header"/>
    <w:basedOn w:val="Normale"/>
    <w:link w:val="IntestazioneCarattere"/>
    <w:uiPriority w:val="99"/>
    <w:unhideWhenUsed/>
    <w:rsid w:val="00C16FEF"/>
    <w:pPr>
      <w:tabs>
        <w:tab w:val="center" w:pos="4819"/>
        <w:tab w:val="right" w:pos="9638"/>
      </w:tabs>
      <w:spacing w:after="0" w:line="240" w:lineRule="auto"/>
    </w:pPr>
    <w:rPr>
      <w:rFonts w:ascii="Calibri" w:eastAsia="Calibri" w:hAnsi="Calibri"/>
      <w:lang w:eastAsia="en-US"/>
    </w:rPr>
  </w:style>
  <w:style w:type="character" w:customStyle="1" w:styleId="IntestazioneCarattere">
    <w:name w:val="Intestazione Carattere"/>
    <w:basedOn w:val="Carpredefinitoparagrafo"/>
    <w:link w:val="Intestazione"/>
    <w:uiPriority w:val="99"/>
    <w:rsid w:val="00C16FE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774</Words>
  <Characters>4415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ElisaLoredana</cp:lastModifiedBy>
  <cp:revision>8</cp:revision>
  <dcterms:created xsi:type="dcterms:W3CDTF">2019-10-28T12:25:00Z</dcterms:created>
  <dcterms:modified xsi:type="dcterms:W3CDTF">2019-10-30T13:29:00Z</dcterms:modified>
</cp:coreProperties>
</file>